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28" w:rsidRPr="0037043D" w:rsidRDefault="00125328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 xml:space="preserve">Приложение </w:t>
      </w:r>
      <w:proofErr w:type="gramStart"/>
      <w:r w:rsidRPr="0037043D">
        <w:rPr>
          <w:bCs/>
          <w:sz w:val="28"/>
          <w:szCs w:val="28"/>
          <w:bdr w:val="none" w:sz="0" w:space="0" w:color="auto" w:frame="1"/>
        </w:rPr>
        <w:t>№  1</w:t>
      </w:r>
      <w:proofErr w:type="gramEnd"/>
    </w:p>
    <w:p w:rsidR="007D1836" w:rsidRDefault="00125328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 xml:space="preserve">к приказу Комитета </w:t>
      </w:r>
      <w:r>
        <w:rPr>
          <w:bCs/>
          <w:sz w:val="28"/>
          <w:szCs w:val="28"/>
          <w:bdr w:val="none" w:sz="0" w:space="0" w:color="auto" w:frame="1"/>
        </w:rPr>
        <w:t>архитектуры</w:t>
      </w:r>
    </w:p>
    <w:p w:rsidR="00125328" w:rsidRPr="00125328" w:rsidRDefault="00125328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и градостроительства</w:t>
      </w:r>
    </w:p>
    <w:p w:rsidR="00125328" w:rsidRPr="0037043D" w:rsidRDefault="00125328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>Республики Ингушетия</w:t>
      </w:r>
    </w:p>
    <w:p w:rsidR="00125328" w:rsidRPr="0037043D" w:rsidRDefault="00125328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>от «</w:t>
      </w:r>
      <w:r>
        <w:rPr>
          <w:bCs/>
          <w:sz w:val="28"/>
          <w:szCs w:val="28"/>
          <w:bdr w:val="none" w:sz="0" w:space="0" w:color="auto" w:frame="1"/>
        </w:rPr>
        <w:t>17</w:t>
      </w:r>
      <w:r w:rsidRPr="0037043D">
        <w:rPr>
          <w:bCs/>
          <w:sz w:val="28"/>
          <w:szCs w:val="28"/>
          <w:bdr w:val="none" w:sz="0" w:space="0" w:color="auto" w:frame="1"/>
        </w:rPr>
        <w:t>»</w:t>
      </w:r>
      <w:r>
        <w:rPr>
          <w:bCs/>
          <w:sz w:val="28"/>
          <w:szCs w:val="28"/>
          <w:u w:val="single"/>
          <w:bdr w:val="none" w:sz="0" w:space="0" w:color="auto" w:frame="1"/>
        </w:rPr>
        <w:t xml:space="preserve"> апреля </w:t>
      </w:r>
      <w:r w:rsidRPr="0037043D">
        <w:rPr>
          <w:bCs/>
          <w:sz w:val="28"/>
          <w:szCs w:val="28"/>
          <w:bdr w:val="none" w:sz="0" w:space="0" w:color="auto" w:frame="1"/>
        </w:rPr>
        <w:t xml:space="preserve">2020 г. </w:t>
      </w:r>
      <w:proofErr w:type="gramStart"/>
      <w:r w:rsidRPr="0037043D">
        <w:rPr>
          <w:bCs/>
          <w:sz w:val="28"/>
          <w:szCs w:val="28"/>
          <w:bdr w:val="none" w:sz="0" w:space="0" w:color="auto" w:frame="1"/>
        </w:rPr>
        <w:t xml:space="preserve">№  </w:t>
      </w:r>
      <w:r>
        <w:rPr>
          <w:bCs/>
          <w:sz w:val="28"/>
          <w:szCs w:val="28"/>
          <w:u w:val="single"/>
          <w:bdr w:val="none" w:sz="0" w:space="0" w:color="auto" w:frame="1"/>
        </w:rPr>
        <w:t>32</w:t>
      </w:r>
      <w:proofErr w:type="gramEnd"/>
      <w:r>
        <w:rPr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Pr="0037043D">
        <w:rPr>
          <w:bCs/>
          <w:sz w:val="28"/>
          <w:szCs w:val="28"/>
          <w:bdr w:val="none" w:sz="0" w:space="0" w:color="auto" w:frame="1"/>
        </w:rPr>
        <w:t>-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37043D">
        <w:rPr>
          <w:bCs/>
          <w:sz w:val="28"/>
          <w:szCs w:val="28"/>
          <w:bdr w:val="none" w:sz="0" w:space="0" w:color="auto" w:frame="1"/>
        </w:rPr>
        <w:t>п</w:t>
      </w:r>
      <w:r w:rsidRPr="0037043D">
        <w:rPr>
          <w:bCs/>
          <w:sz w:val="28"/>
          <w:szCs w:val="28"/>
          <w:u w:val="single"/>
          <w:bdr w:val="none" w:sz="0" w:space="0" w:color="auto" w:frame="1"/>
        </w:rPr>
        <w:t xml:space="preserve">  </w:t>
      </w:r>
    </w:p>
    <w:p w:rsidR="00125328" w:rsidRPr="0037043D" w:rsidRDefault="00125328" w:rsidP="00125328">
      <w:pPr>
        <w:shd w:val="clear" w:color="auto" w:fill="FFFFFF"/>
        <w:spacing w:line="360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25328" w:rsidRPr="0037043D" w:rsidRDefault="00125328" w:rsidP="00125328">
      <w:pPr>
        <w:tabs>
          <w:tab w:val="left" w:pos="8885"/>
        </w:tabs>
        <w:spacing w:line="360" w:lineRule="auto"/>
        <w:jc w:val="right"/>
        <w:rPr>
          <w:bCs/>
          <w:sz w:val="28"/>
          <w:szCs w:val="28"/>
          <w:bdr w:val="none" w:sz="0" w:space="0" w:color="auto" w:frame="1"/>
        </w:rPr>
      </w:pPr>
    </w:p>
    <w:p w:rsidR="00125328" w:rsidRPr="0037043D" w:rsidRDefault="00125328" w:rsidP="00125328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>Состав</w:t>
      </w:r>
    </w:p>
    <w:p w:rsidR="00125328" w:rsidRPr="0037043D" w:rsidRDefault="00125328" w:rsidP="00125328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7043D">
        <w:rPr>
          <w:sz w:val="28"/>
          <w:szCs w:val="28"/>
        </w:rPr>
        <w:t xml:space="preserve">аттестационной комиссии Комитета </w:t>
      </w:r>
      <w:r>
        <w:rPr>
          <w:sz w:val="28"/>
          <w:szCs w:val="28"/>
        </w:rPr>
        <w:t xml:space="preserve">архитектуры и градостроительства </w:t>
      </w:r>
      <w:r w:rsidRPr="0037043D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Ингушетия</w:t>
      </w:r>
    </w:p>
    <w:p w:rsidR="00125328" w:rsidRPr="0037043D" w:rsidRDefault="00125328" w:rsidP="00125328">
      <w:pPr>
        <w:shd w:val="clear" w:color="auto" w:fill="FFFFFF"/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25328" w:rsidRPr="0037043D" w:rsidRDefault="00125328" w:rsidP="00125328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421"/>
        <w:gridCol w:w="6071"/>
      </w:tblGrid>
      <w:tr w:rsidR="00125328" w:rsidRPr="0037043D" w:rsidTr="000A6EF9">
        <w:tc>
          <w:tcPr>
            <w:tcW w:w="3794" w:type="dxa"/>
          </w:tcPr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Плиева Л. Н</w:t>
            </w: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25" w:type="dxa"/>
          </w:tcPr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202" w:type="dxa"/>
          </w:tcPr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 xml:space="preserve">Председатель Комитета 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архитектуры и градостроительства </w:t>
            </w: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>Республики Ингушетия, председатель комиссии</w:t>
            </w:r>
          </w:p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125328" w:rsidRPr="0037043D" w:rsidTr="000A6EF9">
        <w:tc>
          <w:tcPr>
            <w:tcW w:w="3794" w:type="dxa"/>
          </w:tcPr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Кульбужев М</w:t>
            </w: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И.</w:t>
            </w:r>
          </w:p>
        </w:tc>
        <w:tc>
          <w:tcPr>
            <w:tcW w:w="425" w:type="dxa"/>
          </w:tcPr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202" w:type="dxa"/>
          </w:tcPr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 xml:space="preserve">начальник отдела 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территориального планирования и градостроительных нормативов </w:t>
            </w: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 xml:space="preserve">Республики Ингушетия, заместитель председателя </w:t>
            </w:r>
            <w:proofErr w:type="spellStart"/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>комисии</w:t>
            </w:r>
            <w:proofErr w:type="spellEnd"/>
          </w:p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125328" w:rsidRPr="0037043D" w:rsidTr="000A6EF9">
        <w:tc>
          <w:tcPr>
            <w:tcW w:w="3794" w:type="dxa"/>
          </w:tcPr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Арчакова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Ф.В</w:t>
            </w: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25" w:type="dxa"/>
          </w:tcPr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202" w:type="dxa"/>
          </w:tcPr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и.о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. главного специалиста отдела территориального планирования и градостроительных нормативов </w:t>
            </w: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>Республики Ингушетия, секретарь комиссии</w:t>
            </w:r>
          </w:p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125328" w:rsidRPr="0037043D" w:rsidTr="000A6EF9">
        <w:tc>
          <w:tcPr>
            <w:tcW w:w="3794" w:type="dxa"/>
          </w:tcPr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 xml:space="preserve">Член комиссии </w:t>
            </w:r>
          </w:p>
        </w:tc>
        <w:tc>
          <w:tcPr>
            <w:tcW w:w="425" w:type="dxa"/>
          </w:tcPr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202" w:type="dxa"/>
          </w:tcPr>
          <w:p w:rsidR="00125328" w:rsidRPr="0037043D" w:rsidRDefault="00125328" w:rsidP="000A6EF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 xml:space="preserve">представитель отдела по вопросам государственной и муниципальной службы </w:t>
            </w:r>
            <w:r w:rsidRPr="0037043D">
              <w:rPr>
                <w:sz w:val="28"/>
                <w:szCs w:val="28"/>
              </w:rPr>
              <w:t xml:space="preserve">Главного управления государственной службы и кадровой политики </w:t>
            </w: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>Администрации Главы Республики Ингушетия (по согласованию)</w:t>
            </w:r>
          </w:p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125328" w:rsidRPr="0037043D" w:rsidTr="000A6EF9">
        <w:tc>
          <w:tcPr>
            <w:tcW w:w="3794" w:type="dxa"/>
          </w:tcPr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>Член комиссии</w:t>
            </w:r>
          </w:p>
        </w:tc>
        <w:tc>
          <w:tcPr>
            <w:tcW w:w="425" w:type="dxa"/>
          </w:tcPr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202" w:type="dxa"/>
          </w:tcPr>
          <w:p w:rsidR="00125328" w:rsidRPr="0037043D" w:rsidRDefault="00125328" w:rsidP="000A6EF9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</w:t>
            </w:r>
          </w:p>
          <w:p w:rsidR="00125328" w:rsidRPr="0037043D" w:rsidRDefault="00125328" w:rsidP="000A6EF9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7043D">
              <w:rPr>
                <w:bCs/>
                <w:sz w:val="28"/>
                <w:szCs w:val="28"/>
                <w:bdr w:val="none" w:sz="0" w:space="0" w:color="auto" w:frame="1"/>
              </w:rPr>
              <w:t>(по согласованию)</w:t>
            </w:r>
          </w:p>
          <w:p w:rsidR="00125328" w:rsidRPr="0037043D" w:rsidRDefault="00125328" w:rsidP="000A6EF9">
            <w:pPr>
              <w:jc w:val="both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</w:tbl>
    <w:p w:rsidR="00125328" w:rsidRPr="0037043D" w:rsidRDefault="00125328" w:rsidP="00125328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25328" w:rsidRPr="0037043D" w:rsidRDefault="00125328" w:rsidP="00125328">
      <w:pPr>
        <w:tabs>
          <w:tab w:val="left" w:pos="8885"/>
        </w:tabs>
        <w:spacing w:line="360" w:lineRule="auto"/>
        <w:jc w:val="right"/>
        <w:rPr>
          <w:bCs/>
          <w:sz w:val="28"/>
          <w:szCs w:val="28"/>
          <w:bdr w:val="none" w:sz="0" w:space="0" w:color="auto" w:frame="1"/>
        </w:rPr>
      </w:pPr>
    </w:p>
    <w:p w:rsidR="00125328" w:rsidRPr="0037043D" w:rsidRDefault="00125328" w:rsidP="00125328">
      <w:pPr>
        <w:tabs>
          <w:tab w:val="left" w:pos="8885"/>
        </w:tabs>
        <w:jc w:val="center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885"/>
        </w:tabs>
        <w:jc w:val="center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885"/>
        </w:tabs>
        <w:jc w:val="center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885"/>
        </w:tabs>
        <w:jc w:val="center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885"/>
        </w:tabs>
        <w:jc w:val="center"/>
        <w:rPr>
          <w:sz w:val="28"/>
          <w:szCs w:val="28"/>
        </w:rPr>
      </w:pPr>
    </w:p>
    <w:p w:rsidR="00125328" w:rsidRDefault="00125328" w:rsidP="00125328">
      <w:pPr>
        <w:shd w:val="clear" w:color="auto" w:fill="FFFFFF"/>
        <w:textAlignment w:val="baseline"/>
        <w:rPr>
          <w:sz w:val="28"/>
          <w:szCs w:val="28"/>
        </w:rPr>
      </w:pPr>
    </w:p>
    <w:p w:rsidR="00125328" w:rsidRPr="0037043D" w:rsidRDefault="00125328" w:rsidP="00125328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37043D">
        <w:rPr>
          <w:bCs/>
          <w:sz w:val="28"/>
          <w:szCs w:val="28"/>
          <w:bdr w:val="none" w:sz="0" w:space="0" w:color="auto" w:frame="1"/>
        </w:rPr>
        <w:t xml:space="preserve">Приложение </w:t>
      </w:r>
      <w:proofErr w:type="gramStart"/>
      <w:r w:rsidRPr="0037043D">
        <w:rPr>
          <w:bCs/>
          <w:sz w:val="28"/>
          <w:szCs w:val="28"/>
          <w:bdr w:val="none" w:sz="0" w:space="0" w:color="auto" w:frame="1"/>
        </w:rPr>
        <w:t>№  2</w:t>
      </w:r>
      <w:proofErr w:type="gramEnd"/>
    </w:p>
    <w:p w:rsidR="007D1836" w:rsidRDefault="00125328" w:rsidP="007D1836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 xml:space="preserve">к приказу Комитета </w:t>
      </w:r>
      <w:r w:rsidR="007D1836">
        <w:rPr>
          <w:bCs/>
          <w:sz w:val="28"/>
          <w:szCs w:val="28"/>
          <w:bdr w:val="none" w:sz="0" w:space="0" w:color="auto" w:frame="1"/>
        </w:rPr>
        <w:t xml:space="preserve">архитектуры </w:t>
      </w:r>
    </w:p>
    <w:p w:rsidR="007D1836" w:rsidRPr="0037043D" w:rsidRDefault="007D1836" w:rsidP="007D1836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и градостроительства</w:t>
      </w:r>
    </w:p>
    <w:p w:rsidR="00125328" w:rsidRPr="0037043D" w:rsidRDefault="00125328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>Республики Ингушетия</w:t>
      </w:r>
    </w:p>
    <w:p w:rsidR="00125328" w:rsidRPr="0037043D" w:rsidRDefault="007D1836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от «</w:t>
      </w:r>
      <w:proofErr w:type="gramStart"/>
      <w:r>
        <w:rPr>
          <w:bCs/>
          <w:sz w:val="28"/>
          <w:szCs w:val="28"/>
          <w:bdr w:val="none" w:sz="0" w:space="0" w:color="auto" w:frame="1"/>
        </w:rPr>
        <w:t>17</w:t>
      </w:r>
      <w:r w:rsidR="00125328" w:rsidRPr="0037043D">
        <w:rPr>
          <w:bCs/>
          <w:sz w:val="28"/>
          <w:szCs w:val="28"/>
          <w:bdr w:val="none" w:sz="0" w:space="0" w:color="auto" w:frame="1"/>
        </w:rPr>
        <w:t>»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u w:val="single"/>
          <w:bdr w:val="none" w:sz="0" w:space="0" w:color="auto" w:frame="1"/>
        </w:rPr>
        <w:t xml:space="preserve"> апреля</w:t>
      </w:r>
      <w:proofErr w:type="gramEnd"/>
      <w:r>
        <w:rPr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125328" w:rsidRPr="0037043D">
        <w:rPr>
          <w:bCs/>
          <w:sz w:val="28"/>
          <w:szCs w:val="28"/>
          <w:bdr w:val="none" w:sz="0" w:space="0" w:color="auto" w:frame="1"/>
        </w:rPr>
        <w:t xml:space="preserve"> 2020 г. №  </w:t>
      </w:r>
      <w:r>
        <w:rPr>
          <w:bCs/>
          <w:sz w:val="28"/>
          <w:szCs w:val="28"/>
          <w:u w:val="single"/>
          <w:bdr w:val="none" w:sz="0" w:space="0" w:color="auto" w:frame="1"/>
        </w:rPr>
        <w:t>32</w:t>
      </w:r>
      <w:r w:rsidR="00125328" w:rsidRPr="0037043D">
        <w:rPr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125328" w:rsidRPr="0037043D">
        <w:rPr>
          <w:bCs/>
          <w:sz w:val="28"/>
          <w:szCs w:val="28"/>
          <w:bdr w:val="none" w:sz="0" w:space="0" w:color="auto" w:frame="1"/>
        </w:rPr>
        <w:t>-п</w:t>
      </w:r>
      <w:r w:rsidR="00125328" w:rsidRPr="0037043D">
        <w:rPr>
          <w:bCs/>
          <w:sz w:val="28"/>
          <w:szCs w:val="28"/>
          <w:u w:val="single"/>
          <w:bdr w:val="none" w:sz="0" w:space="0" w:color="auto" w:frame="1"/>
        </w:rPr>
        <w:t xml:space="preserve">  </w:t>
      </w:r>
    </w:p>
    <w:p w:rsidR="00125328" w:rsidRPr="0037043D" w:rsidRDefault="00125328" w:rsidP="00125328">
      <w:pPr>
        <w:tabs>
          <w:tab w:val="left" w:pos="8885"/>
        </w:tabs>
        <w:jc w:val="center"/>
        <w:rPr>
          <w:sz w:val="28"/>
          <w:szCs w:val="28"/>
        </w:rPr>
      </w:pPr>
    </w:p>
    <w:p w:rsidR="00125328" w:rsidRPr="0037043D" w:rsidRDefault="00125328" w:rsidP="00125328">
      <w:pPr>
        <w:rPr>
          <w:sz w:val="28"/>
          <w:szCs w:val="28"/>
        </w:rPr>
      </w:pPr>
    </w:p>
    <w:p w:rsidR="00125328" w:rsidRPr="0037043D" w:rsidRDefault="00125328" w:rsidP="00125328">
      <w:pPr>
        <w:jc w:val="center"/>
        <w:rPr>
          <w:sz w:val="28"/>
          <w:szCs w:val="28"/>
        </w:rPr>
      </w:pPr>
      <w:r w:rsidRPr="0037043D">
        <w:rPr>
          <w:sz w:val="28"/>
          <w:szCs w:val="28"/>
        </w:rPr>
        <w:t xml:space="preserve">Порядок </w:t>
      </w:r>
    </w:p>
    <w:p w:rsidR="00125328" w:rsidRPr="0037043D" w:rsidRDefault="00125328" w:rsidP="00125328">
      <w:pPr>
        <w:jc w:val="center"/>
        <w:rPr>
          <w:sz w:val="28"/>
          <w:szCs w:val="28"/>
        </w:rPr>
      </w:pPr>
      <w:r w:rsidRPr="0037043D">
        <w:rPr>
          <w:sz w:val="28"/>
          <w:szCs w:val="28"/>
        </w:rPr>
        <w:t xml:space="preserve">работы аттестационной комиссии Комитета </w:t>
      </w:r>
      <w:r w:rsidR="007D1836">
        <w:rPr>
          <w:sz w:val="28"/>
          <w:szCs w:val="28"/>
        </w:rPr>
        <w:t xml:space="preserve">архитектуры и градостроительства </w:t>
      </w:r>
      <w:r w:rsidRPr="0037043D">
        <w:rPr>
          <w:sz w:val="28"/>
          <w:szCs w:val="28"/>
        </w:rPr>
        <w:t>Республики Ингушетия</w:t>
      </w:r>
    </w:p>
    <w:p w:rsidR="00125328" w:rsidRPr="0037043D" w:rsidRDefault="00125328" w:rsidP="00125328">
      <w:pPr>
        <w:rPr>
          <w:sz w:val="28"/>
          <w:szCs w:val="28"/>
        </w:rPr>
      </w:pP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7043D">
        <w:rPr>
          <w:sz w:val="28"/>
          <w:szCs w:val="28"/>
          <w:lang w:val="en-US"/>
        </w:rPr>
        <w:t>I</w:t>
      </w:r>
      <w:r w:rsidRPr="0037043D">
        <w:rPr>
          <w:sz w:val="28"/>
          <w:szCs w:val="28"/>
        </w:rPr>
        <w:t>. Общие положения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 xml:space="preserve">1. Настоящий порядок работы аттестационной комиссии Комитета </w:t>
      </w:r>
      <w:r w:rsidR="007D1836">
        <w:rPr>
          <w:sz w:val="28"/>
          <w:szCs w:val="28"/>
        </w:rPr>
        <w:t xml:space="preserve">архитектуры и градостроительства </w:t>
      </w:r>
      <w:r w:rsidRPr="0037043D">
        <w:rPr>
          <w:sz w:val="28"/>
          <w:szCs w:val="28"/>
        </w:rPr>
        <w:t>Республики Ингушетия (далее соответственно – аттестационная комиссия, Комитет) разработан в соответствии с Федеральным законом от 27 июля 2004 г. № 79-ФЗ «О государственной гражданской службе Россий</w:t>
      </w:r>
      <w:r w:rsidRPr="0037043D">
        <w:rPr>
          <w:sz w:val="28"/>
          <w:szCs w:val="28"/>
        </w:rPr>
        <w:softHyphen/>
        <w:t>ской Федерации», Законом Республики Ингушетия от 30 ноября 2005 г. № 45-РЗ «О государственной гражданской службе Республики Ингушетия», Указами Пре</w:t>
      </w:r>
      <w:r w:rsidRPr="0037043D">
        <w:rPr>
          <w:sz w:val="28"/>
          <w:szCs w:val="28"/>
        </w:rPr>
        <w:softHyphen/>
        <w:t>зидента Российской Федерации от 1 февраля 2005 г. № 110 «О проведении аттестации государственных гражданских служащих Российской Федерации» 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(далее соответственно – (далее – Указ № 110, Указ № 111) и опре</w:t>
      </w:r>
      <w:r w:rsidRPr="0037043D">
        <w:rPr>
          <w:sz w:val="28"/>
          <w:szCs w:val="28"/>
        </w:rPr>
        <w:softHyphen/>
        <w:t>деляет порядок формирования и работы аттестационной комиссии, процедуры проведения аттестации и квалификационного экзамена для государственных гражданских служащих, замещающих должности государственной гражданской службы Республики Ингушетия в Комитете, принятия решений по результатам аттестации и квалификационного экзамена и их реализации.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center"/>
        <w:rPr>
          <w:sz w:val="28"/>
          <w:szCs w:val="28"/>
        </w:rPr>
      </w:pPr>
      <w:r w:rsidRPr="0037043D">
        <w:rPr>
          <w:sz w:val="28"/>
          <w:szCs w:val="28"/>
          <w:lang w:val="en-US"/>
        </w:rPr>
        <w:t>II</w:t>
      </w:r>
      <w:r w:rsidRPr="0037043D">
        <w:rPr>
          <w:sz w:val="28"/>
          <w:szCs w:val="28"/>
        </w:rPr>
        <w:t>. Порядок формирования и состав аттестационной комиссии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2. Аттестационная комиссия образуется в целях проведения в установленном порядке аттестации гражданских служащих, замещающих должности гражданской службы в Комитете, и квалификационных экзаменов при ре</w:t>
      </w:r>
      <w:r w:rsidRPr="0037043D">
        <w:rPr>
          <w:sz w:val="28"/>
          <w:szCs w:val="28"/>
        </w:rPr>
        <w:softHyphen/>
        <w:t xml:space="preserve">шении вопроса о присвоении классного чина государственной гражданской службы Республики Ингушетия гражданским служащим, замещающим </w:t>
      </w:r>
      <w:proofErr w:type="gramStart"/>
      <w:r w:rsidRPr="0037043D">
        <w:rPr>
          <w:sz w:val="28"/>
          <w:szCs w:val="28"/>
        </w:rPr>
        <w:t>должности  гражданской</w:t>
      </w:r>
      <w:proofErr w:type="gramEnd"/>
      <w:r w:rsidRPr="0037043D">
        <w:rPr>
          <w:sz w:val="28"/>
          <w:szCs w:val="28"/>
        </w:rPr>
        <w:t xml:space="preserve"> службы в Комитете (далее – квалификационный экзамен), и действует на постоянной основе.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lastRenderedPageBreak/>
        <w:t>3. В состав аттестационной</w:t>
      </w:r>
      <w:r w:rsidR="007D1836">
        <w:rPr>
          <w:sz w:val="28"/>
          <w:szCs w:val="28"/>
        </w:rPr>
        <w:t xml:space="preserve"> комиссии входит</w:t>
      </w:r>
      <w:r w:rsidRPr="0037043D">
        <w:rPr>
          <w:sz w:val="28"/>
          <w:szCs w:val="28"/>
        </w:rPr>
        <w:t xml:space="preserve"> председатель Комитета и (или) уполномоченные им гражданские служащие (в том числе из кадровой и юридической службы Комитета и подразделения, в котором гражданский служащий, подлежащий аттестации, замещает должность граж</w:t>
      </w:r>
      <w:r w:rsidRPr="0037043D">
        <w:rPr>
          <w:sz w:val="28"/>
          <w:szCs w:val="28"/>
        </w:rPr>
        <w:softHyphen/>
        <w:t>данской службы), представитель общественного совета при Комитета (при наличии), представитель государственного органа Республики Ингушетия по управлению государственной службой, а также представители научных, образовательных и других организаций, при</w:t>
      </w:r>
      <w:r w:rsidRPr="0037043D">
        <w:rPr>
          <w:sz w:val="28"/>
          <w:szCs w:val="28"/>
        </w:rPr>
        <w:softHyphen/>
        <w:t>глашенные по запросу председателя Комитета в качестве независимых экспертов-специалистов по вопросам, связанным с гражданской службой, без указания персональных данных экспертов.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Общее число таких представителей должно составлять не менее одной четверти от общего числа членов аттестационной комиссии.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Состав аттестационной комиссии формируется таким образом, чтобы бы</w:t>
      </w:r>
      <w:r w:rsidRPr="0037043D">
        <w:rPr>
          <w:sz w:val="28"/>
          <w:szCs w:val="28"/>
        </w:rPr>
        <w:softHyphen/>
        <w:t>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4.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Количественный и персональный состав аттестационной комиссии, а также сроки проведения аттестации утверждаются приказом Комитета.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5. Состав аттестационной комиссии для проведения аттестации граж</w:t>
      </w:r>
      <w:r w:rsidRPr="0037043D">
        <w:rPr>
          <w:sz w:val="28"/>
          <w:szCs w:val="28"/>
        </w:rPr>
        <w:softHyphen/>
        <w:t>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</w:t>
      </w:r>
      <w:r w:rsidRPr="0037043D">
        <w:rPr>
          <w:sz w:val="28"/>
          <w:szCs w:val="28"/>
        </w:rPr>
        <w:softHyphen/>
        <w:t>нодательства Российской Федерации о государственной тайне.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 xml:space="preserve">6. Председатель аттестационной комиссии: </w:t>
      </w:r>
    </w:p>
    <w:p w:rsidR="00125328" w:rsidRPr="0037043D" w:rsidRDefault="00125328" w:rsidP="00125328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 xml:space="preserve">осуществляет руководство аттестационной комиссией; </w:t>
      </w:r>
    </w:p>
    <w:p w:rsidR="00125328" w:rsidRPr="0037043D" w:rsidRDefault="00125328" w:rsidP="00125328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проводит заседание аттестационной комиссии;</w:t>
      </w:r>
    </w:p>
    <w:p w:rsidR="00125328" w:rsidRPr="0037043D" w:rsidRDefault="00125328" w:rsidP="00125328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является ответственным за проведение аттестации (квалификационного экзамена).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 xml:space="preserve">7. На время отсутствия председателя </w:t>
      </w:r>
      <w:r>
        <w:rPr>
          <w:sz w:val="28"/>
          <w:szCs w:val="28"/>
        </w:rPr>
        <w:t>аттестационной комиссии его обя</w:t>
      </w:r>
      <w:r w:rsidRPr="0037043D">
        <w:rPr>
          <w:sz w:val="28"/>
          <w:szCs w:val="28"/>
        </w:rPr>
        <w:t xml:space="preserve">занности исполняет заместитель председателя аттестационной комиссии. 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На период аттестации (квалификационного экзамена) гражданского служащего, являющегося членом аттестационной комиссии, его членство в аттестационной комиссии приостанавливается.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8. Секретарь аттестационной комиссии:</w:t>
      </w:r>
    </w:p>
    <w:p w:rsidR="00125328" w:rsidRPr="0037043D" w:rsidRDefault="00125328" w:rsidP="00125328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не позднее чем за три дня до заседания аттестационной комиссии опове</w:t>
      </w:r>
      <w:r w:rsidRPr="0037043D">
        <w:rPr>
          <w:sz w:val="28"/>
          <w:szCs w:val="28"/>
        </w:rPr>
        <w:softHyphen/>
        <w:t>щает членов аттестационной комиссии о дате</w:t>
      </w:r>
      <w:r>
        <w:rPr>
          <w:sz w:val="28"/>
          <w:szCs w:val="28"/>
        </w:rPr>
        <w:t>, времени и месте проведения за</w:t>
      </w:r>
      <w:r w:rsidRPr="0037043D">
        <w:rPr>
          <w:sz w:val="28"/>
          <w:szCs w:val="28"/>
        </w:rPr>
        <w:t>седания аттестационной комиссии;</w:t>
      </w:r>
    </w:p>
    <w:p w:rsidR="00125328" w:rsidRPr="0037043D" w:rsidRDefault="00125328" w:rsidP="00125328">
      <w:pPr>
        <w:pStyle w:val="a4"/>
        <w:numPr>
          <w:ilvl w:val="0"/>
          <w:numId w:val="2"/>
        </w:numPr>
        <w:tabs>
          <w:tab w:val="left" w:pos="897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lastRenderedPageBreak/>
        <w:t>непосредственно до начала заседания сообщает аттестационной комиссии о невозможности присутствия на заседании аттестационной комиссии отдель</w:t>
      </w:r>
      <w:r w:rsidRPr="0037043D">
        <w:rPr>
          <w:sz w:val="28"/>
          <w:szCs w:val="28"/>
        </w:rPr>
        <w:softHyphen/>
        <w:t>ных членов аттестационной комиссии и гражданского служащего;</w:t>
      </w:r>
    </w:p>
    <w:p w:rsidR="00125328" w:rsidRPr="0037043D" w:rsidRDefault="00125328" w:rsidP="00125328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ведет протокол заседания аттестационной комиссии, в котором фиксиру</w:t>
      </w:r>
      <w:r w:rsidRPr="0037043D">
        <w:rPr>
          <w:sz w:val="28"/>
          <w:szCs w:val="28"/>
        </w:rPr>
        <w:softHyphen/>
        <w:t>ет результаты голосования и решения аттестационной комиссии.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9. Протокол заседания аттестацион</w:t>
      </w:r>
      <w:r>
        <w:rPr>
          <w:sz w:val="28"/>
          <w:szCs w:val="28"/>
        </w:rPr>
        <w:t>ной комиссии подписывается пред</w:t>
      </w:r>
      <w:r w:rsidRPr="0037043D">
        <w:rPr>
          <w:sz w:val="28"/>
          <w:szCs w:val="28"/>
        </w:rPr>
        <w:t xml:space="preserve">седателем, заместителем председателя, секретарем и членами аттестационной комиссии, присутствовавшими на заседании. 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Протоколы заседаний аттестаци</w:t>
      </w:r>
      <w:r w:rsidRPr="0037043D">
        <w:rPr>
          <w:sz w:val="28"/>
          <w:szCs w:val="28"/>
        </w:rPr>
        <w:softHyphen/>
        <w:t>онной комиссии хранятся у секретаря аттестационной комиссии.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center"/>
        <w:rPr>
          <w:sz w:val="28"/>
          <w:szCs w:val="28"/>
        </w:rPr>
      </w:pPr>
      <w:r w:rsidRPr="0037043D">
        <w:rPr>
          <w:sz w:val="28"/>
          <w:szCs w:val="28"/>
          <w:lang w:val="en-US"/>
        </w:rPr>
        <w:t>III</w:t>
      </w:r>
      <w:r w:rsidRPr="0037043D">
        <w:rPr>
          <w:sz w:val="28"/>
          <w:szCs w:val="28"/>
        </w:rPr>
        <w:t>. Порядок работы аттестационной комиссии при проведения аттестации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10. Аттестационная комиссия при проведении аттестации руководству</w:t>
      </w:r>
      <w:r w:rsidRPr="0037043D">
        <w:rPr>
          <w:sz w:val="28"/>
          <w:szCs w:val="28"/>
        </w:rPr>
        <w:softHyphen/>
        <w:t>ется Положением о проведении аттестации государственных гражданских слу</w:t>
      </w:r>
      <w:r w:rsidRPr="0037043D">
        <w:rPr>
          <w:sz w:val="28"/>
          <w:szCs w:val="28"/>
        </w:rPr>
        <w:softHyphen/>
        <w:t>жащих Российской Федерации, утвержденным Указом № 110.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11. Аттестация проводится в целях определения соответствия граждан</w:t>
      </w:r>
      <w:r w:rsidRPr="0037043D">
        <w:rPr>
          <w:sz w:val="28"/>
          <w:szCs w:val="28"/>
        </w:rPr>
        <w:softHyphen/>
        <w:t>ского служащего замещаемой должности гражданской службы на основе оцен</w:t>
      </w:r>
      <w:r w:rsidRPr="0037043D">
        <w:rPr>
          <w:sz w:val="28"/>
          <w:szCs w:val="28"/>
        </w:rPr>
        <w:softHyphen/>
        <w:t>ки его профессиональной служебной деятельности.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Проведение аттестации способствует формированию кадрового состава Комитета, повышению профессионального уровня гражданских служащих в Комитете, решению вопросов, связанных с определением преимуще</w:t>
      </w:r>
      <w:r w:rsidRPr="0037043D">
        <w:rPr>
          <w:sz w:val="28"/>
          <w:szCs w:val="28"/>
        </w:rPr>
        <w:softHyphen/>
        <w:t>ственного права на замещение должности гражданской службы при сокраще</w:t>
      </w:r>
      <w:r w:rsidRPr="0037043D">
        <w:rPr>
          <w:sz w:val="28"/>
          <w:szCs w:val="28"/>
        </w:rPr>
        <w:softHyphen/>
        <w:t>нии должностей гражданской службы в Комитете, а также вопросов, свя</w:t>
      </w:r>
      <w:r w:rsidRPr="0037043D">
        <w:rPr>
          <w:sz w:val="28"/>
          <w:szCs w:val="28"/>
        </w:rPr>
        <w:softHyphen/>
        <w:t>занных с изменением условий оплаты труда гражданских служащих.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12. Для проведения аттестации гражданских служащих председателем Комитета издается приказ, утверждающий: состав аттестационной комис</w:t>
      </w:r>
      <w:r w:rsidRPr="0037043D">
        <w:rPr>
          <w:sz w:val="28"/>
          <w:szCs w:val="28"/>
        </w:rPr>
        <w:softHyphen/>
        <w:t>сии; график проведения аттестации; список гражданских служащих Комитета, подлежащих аттестации; требования о подготовке документов, необхо</w:t>
      </w:r>
      <w:r w:rsidRPr="0037043D">
        <w:rPr>
          <w:sz w:val="28"/>
          <w:szCs w:val="28"/>
        </w:rPr>
        <w:softHyphen/>
        <w:t>димых для работы аттестационной комиссии.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13. Работа аттестационной комиссии при проведении аттестации осуществляется в соответствии с графиком проведения аттестации гражданских служащих, подготавливаемым кадровой службой, и утверждаемым председателем Комитета по форме согласно приложению № 1 к настоящему Порядку).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14. Утвержденный председателем Комитета график не менее чем за месяц до начала аттестации доводится кадровой службой до сведения каждого аттестуемого гражданского служащего.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lastRenderedPageBreak/>
        <w:t>15. Не позднее</w:t>
      </w:r>
      <w:r>
        <w:rPr>
          <w:sz w:val="28"/>
          <w:szCs w:val="28"/>
        </w:rPr>
        <w:t>,</w:t>
      </w:r>
      <w:r w:rsidRPr="0037043D">
        <w:rPr>
          <w:sz w:val="28"/>
          <w:szCs w:val="28"/>
        </w:rPr>
        <w:t xml:space="preserve"> чем за две недели до начала аттестации</w:t>
      </w:r>
      <w:r>
        <w:rPr>
          <w:sz w:val="28"/>
          <w:szCs w:val="28"/>
        </w:rPr>
        <w:t xml:space="preserve"> непосредственным руководителем гражданского служащего</w:t>
      </w:r>
      <w:r w:rsidRPr="0037043D">
        <w:rPr>
          <w:sz w:val="28"/>
          <w:szCs w:val="28"/>
        </w:rPr>
        <w:t xml:space="preserve">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составленный по форме согласно приложению № 2 к настоящему Порядку, подписанный его непосредственным руководителем и утвержденный вышестоящим руководителем (далее – отзыв).</w:t>
      </w: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16. К отзыву об исполнении подлежащим аттестации гражданским слу</w:t>
      </w:r>
      <w:r w:rsidRPr="0037043D">
        <w:rPr>
          <w:sz w:val="28"/>
          <w:szCs w:val="28"/>
        </w:rPr>
        <w:softHyphen/>
        <w:t>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подготовленные по форме согласно приложению № 3 к настоя</w:t>
      </w:r>
      <w:r w:rsidRPr="0037043D">
        <w:rPr>
          <w:sz w:val="28"/>
          <w:szCs w:val="28"/>
        </w:rPr>
        <w:softHyphen/>
        <w:t>щему Порядку, содержащиеся в годовых отчетах о профессиональной служеб</w:t>
      </w:r>
      <w:r w:rsidRPr="0037043D">
        <w:rPr>
          <w:sz w:val="28"/>
          <w:szCs w:val="28"/>
        </w:rPr>
        <w:softHyphen/>
        <w:t>ной деятельности гражданского служащего.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17. Кадровая служба не менее чем за неделю до начала аттестации дол</w:t>
      </w:r>
      <w:r w:rsidRPr="0037043D">
        <w:rPr>
          <w:sz w:val="28"/>
          <w:szCs w:val="28"/>
        </w:rPr>
        <w:softHyphen/>
        <w:t>жна ознакомить каждого аттестуемого гражданского служащего с представлен</w:t>
      </w:r>
      <w:r w:rsidRPr="0037043D">
        <w:rPr>
          <w:sz w:val="28"/>
          <w:szCs w:val="28"/>
        </w:rPr>
        <w:softHyphen/>
        <w:t>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</w:t>
      </w:r>
      <w:r w:rsidRPr="0037043D">
        <w:rPr>
          <w:sz w:val="28"/>
          <w:szCs w:val="28"/>
        </w:rPr>
        <w:softHyphen/>
        <w:t>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18. Аттестация проводится с приглашением на заседание аттестационной комиссии аттестуемого гражданского служащего.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19. Аттестационная комиссия рассматривает представленные докумен</w:t>
      </w:r>
      <w:r w:rsidRPr="0037043D">
        <w:rPr>
          <w:sz w:val="28"/>
          <w:szCs w:val="28"/>
        </w:rPr>
        <w:softHyphen/>
        <w:t>ты, заслушивает сообщения аттестуемого гражданского служащего, а в случае необходимости –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</w:t>
      </w:r>
      <w:r w:rsidRPr="0037043D">
        <w:rPr>
          <w:sz w:val="28"/>
          <w:szCs w:val="28"/>
        </w:rPr>
        <w:softHyphen/>
        <w:t>ским служащим дополнительных сведений о своей профессиональной служеб</w:t>
      </w:r>
      <w:r w:rsidRPr="0037043D">
        <w:rPr>
          <w:sz w:val="28"/>
          <w:szCs w:val="28"/>
        </w:rPr>
        <w:softHyphen/>
        <w:t>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lastRenderedPageBreak/>
        <w:t>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структурным подразделением Комитета задач, сложности выполняемой им работы, ее эффективности и результативности.</w:t>
      </w: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</w:t>
      </w:r>
      <w:r w:rsidRPr="0037043D">
        <w:rPr>
          <w:sz w:val="28"/>
          <w:szCs w:val="28"/>
        </w:rPr>
        <w:softHyphen/>
        <w:t>дению и обязательств, установленных законодательством Российской Федера</w:t>
      </w:r>
      <w:r w:rsidRPr="0037043D">
        <w:rPr>
          <w:sz w:val="28"/>
          <w:szCs w:val="28"/>
        </w:rPr>
        <w:softHyphen/>
        <w:t>ции о государственной гражданской службе и противодействии коррупции, а при   аттестации   гражданского   служащего,   наделенного   организационно-распорядительными полномочиями по отношению к другим гражданским служащим, также организаторские способности.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20.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21. По результатам аттестации гражданского служащего аттестацион</w:t>
      </w:r>
      <w:r w:rsidRPr="0037043D">
        <w:rPr>
          <w:sz w:val="28"/>
          <w:szCs w:val="28"/>
        </w:rPr>
        <w:softHyphen/>
        <w:t>ной комиссией принимается одно из следующих решений: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а) соответствует замещаемой должности гражданской службы;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государственной гражданской службы в порядке должностного роста;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в) соответствует замещаемой должности гражданской службы при усло</w:t>
      </w:r>
      <w:r w:rsidRPr="0037043D">
        <w:rPr>
          <w:sz w:val="28"/>
          <w:szCs w:val="28"/>
        </w:rPr>
        <w:softHyphen/>
        <w:t>вии получения дополнительного профессионального образования;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г) не соответствует замещаемой должности гражданской службы.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22.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Результаты аттестации заносятся в аттестационный лист гражданского служащего, составляемый по форме, предусмотренной Положением о проведе</w:t>
      </w:r>
      <w:r w:rsidRPr="0037043D">
        <w:rPr>
          <w:sz w:val="28"/>
          <w:szCs w:val="28"/>
        </w:rPr>
        <w:softHyphen/>
        <w:t>нии аттестации государственных гражданских служащих Российской Федера</w:t>
      </w:r>
      <w:r w:rsidRPr="0037043D">
        <w:rPr>
          <w:sz w:val="28"/>
          <w:szCs w:val="28"/>
        </w:rPr>
        <w:softHyphen/>
        <w:t xml:space="preserve">ции, утвержденным Указом № 110. Аттестационный лист подписывается председателем, </w:t>
      </w:r>
      <w:r w:rsidRPr="0037043D">
        <w:rPr>
          <w:sz w:val="28"/>
          <w:szCs w:val="28"/>
        </w:rPr>
        <w:lastRenderedPageBreak/>
        <w:t>заме</w:t>
      </w:r>
      <w:r w:rsidRPr="0037043D">
        <w:rPr>
          <w:sz w:val="28"/>
          <w:szCs w:val="28"/>
        </w:rPr>
        <w:softHyphen/>
        <w:t>стителем председателя, секретарем и членами аттестационной комиссии, присутствовавшими на заседании.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Гражданский служащий знакомится с аттестационным листом под рас</w:t>
      </w:r>
      <w:r w:rsidRPr="0037043D">
        <w:rPr>
          <w:sz w:val="28"/>
          <w:szCs w:val="28"/>
        </w:rPr>
        <w:softHyphen/>
        <w:t>писку.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23. Аттестационный лист гражданского служащего, прошедшего атте</w:t>
      </w:r>
      <w:r w:rsidRPr="0037043D">
        <w:rPr>
          <w:sz w:val="28"/>
          <w:szCs w:val="28"/>
        </w:rPr>
        <w:softHyphen/>
        <w:t>стацию, и отзыв хранятся в личном деле гражданского служащего.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24. Материалы аттестации гражданских служащих представляются председателем Комитета не позднее чем через семь дней после ее проведения.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25. В течение одного месяца после проведения аттестации по ее резуль</w:t>
      </w:r>
      <w:r w:rsidRPr="0037043D">
        <w:rPr>
          <w:sz w:val="28"/>
          <w:szCs w:val="28"/>
        </w:rPr>
        <w:softHyphen/>
        <w:t>татам издается приказ Комитета о том, что гражданский служащий: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б) направляется для получения дополнительного профессионального об</w:t>
      </w:r>
      <w:r w:rsidRPr="0037043D">
        <w:rPr>
          <w:sz w:val="28"/>
          <w:szCs w:val="28"/>
        </w:rPr>
        <w:softHyphen/>
        <w:t>разования;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в) понижается в должности гражданской службы и подлежит исключе</w:t>
      </w:r>
      <w:r w:rsidRPr="0037043D">
        <w:rPr>
          <w:sz w:val="28"/>
          <w:szCs w:val="28"/>
        </w:rPr>
        <w:softHyphen/>
        <w:t>нию из кадрового резерва в случае нахождения в нем.</w:t>
      </w: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26. Гражданский служащий вправе обжаловать результаты аттестации в соответствии с законодательством Российской Федерации.</w:t>
      </w: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center"/>
        <w:rPr>
          <w:sz w:val="28"/>
          <w:szCs w:val="28"/>
        </w:rPr>
      </w:pPr>
      <w:r w:rsidRPr="0037043D">
        <w:rPr>
          <w:sz w:val="28"/>
          <w:szCs w:val="28"/>
          <w:lang w:val="en-US"/>
        </w:rPr>
        <w:t>IV</w:t>
      </w:r>
      <w:r w:rsidRPr="0037043D">
        <w:rPr>
          <w:sz w:val="28"/>
          <w:szCs w:val="28"/>
        </w:rPr>
        <w:t>. Порядок работы аттестационной комиссии при проведении квалификационного экзамена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27. Аттестационная комиссия при проведении квалификационного экза</w:t>
      </w:r>
      <w:r w:rsidRPr="0037043D">
        <w:rPr>
          <w:sz w:val="28"/>
          <w:szCs w:val="28"/>
        </w:rPr>
        <w:softHyphen/>
        <w:t>мена руководствуется Положением о порядке сдачи квалификационного экза</w:t>
      </w:r>
      <w:r w:rsidRPr="0037043D">
        <w:rPr>
          <w:sz w:val="28"/>
          <w:szCs w:val="28"/>
        </w:rPr>
        <w:softHyphen/>
        <w:t>мена государственными гражданскими служащими Российской Федерации и оценки их знаний, навыков и умений (профессионального уровня), утвержден</w:t>
      </w:r>
      <w:r w:rsidRPr="0037043D">
        <w:rPr>
          <w:sz w:val="28"/>
          <w:szCs w:val="28"/>
        </w:rPr>
        <w:softHyphen/>
        <w:t xml:space="preserve">ным Указом </w:t>
      </w:r>
      <w:r w:rsidRPr="0037043D">
        <w:rPr>
          <w:sz w:val="28"/>
          <w:szCs w:val="28"/>
        </w:rPr>
        <w:br/>
        <w:t>№ 111.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По результатам квалификационного экзамена классные чины присваива</w:t>
      </w:r>
      <w:r w:rsidRPr="0037043D">
        <w:rPr>
          <w:sz w:val="28"/>
          <w:szCs w:val="28"/>
        </w:rPr>
        <w:softHyphen/>
        <w:t>ются гражданским служащим, замещающим должности гражданской службы на определенный срок полномочий, за исключением гражданских служащих, замещающих должности гражданской служ</w:t>
      </w:r>
      <w:r>
        <w:rPr>
          <w:sz w:val="28"/>
          <w:szCs w:val="28"/>
        </w:rPr>
        <w:t>бы категории «руководители», от</w:t>
      </w:r>
      <w:r w:rsidRPr="0037043D">
        <w:rPr>
          <w:sz w:val="28"/>
          <w:szCs w:val="28"/>
        </w:rPr>
        <w:t>носящиеся к высшей группе должностей гражданской службы.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28. Квалификационный экзамен проводится: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а) при решении вопроса о присвоении гражданскому служащему, не имеющему классного чина государственной гражданской службы Республики Ингушетия (далее – классный чин), первого классного чина по замещаемой должности гражданской службы;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б) при решении вопроса о присвоении гражданскому служащему очеред</w:t>
      </w:r>
      <w:r w:rsidRPr="0037043D">
        <w:rPr>
          <w:sz w:val="28"/>
          <w:szCs w:val="28"/>
        </w:rPr>
        <w:softHyphen/>
        <w:t xml:space="preserve">ного классного чина по замещаемой должности гражданской службы, который присваивается гражданскому служащему по истечении срока, установленного для </w:t>
      </w:r>
      <w:r w:rsidRPr="0037043D">
        <w:rPr>
          <w:sz w:val="28"/>
          <w:szCs w:val="28"/>
        </w:rPr>
        <w:lastRenderedPageBreak/>
        <w:t>прохождения гражданской службы в предыдущем классном чине, и при условии, что он замещает должность гражданской службы, для которой преду</w:t>
      </w:r>
      <w:r w:rsidRPr="0037043D">
        <w:rPr>
          <w:sz w:val="28"/>
          <w:szCs w:val="28"/>
        </w:rPr>
        <w:softHyphen/>
        <w:t>смотрен классный чин, равный или более высокий, чем классный чин, присваи</w:t>
      </w:r>
      <w:r w:rsidRPr="0037043D">
        <w:rPr>
          <w:sz w:val="28"/>
          <w:szCs w:val="28"/>
        </w:rPr>
        <w:softHyphen/>
        <w:t>ваемый гражданскому служащему;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в) при решении вопроса о присвоении гражданскому служащему классно</w:t>
      </w:r>
      <w:r w:rsidRPr="0037043D">
        <w:rPr>
          <w:sz w:val="28"/>
          <w:szCs w:val="28"/>
        </w:rPr>
        <w:softHyphen/>
        <w:t>го чина после назначения его на более высокую должность гражданской служ</w:t>
      </w:r>
      <w:r w:rsidRPr="0037043D">
        <w:rPr>
          <w:sz w:val="28"/>
          <w:szCs w:val="28"/>
        </w:rPr>
        <w:softHyphen/>
        <w:t>бы, если для этой должности предусмотрен более высокий классный чин, чем тот, который имеет гражданский служащий.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В случаях, предусмотренных подпунктами «а» и «в»,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</w:t>
      </w:r>
      <w:r w:rsidRPr="0037043D">
        <w:rPr>
          <w:sz w:val="28"/>
          <w:szCs w:val="28"/>
        </w:rPr>
        <w:softHyphen/>
        <w:t>ца после назначения гражданского служащего на должность гражданской службы.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</w:t>
      </w:r>
      <w:r w:rsidRPr="0037043D">
        <w:rPr>
          <w:sz w:val="28"/>
          <w:szCs w:val="28"/>
        </w:rPr>
        <w:softHyphen/>
        <w:t>ления о присвоении классного чина.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28. Аттестационная комиссия проводит квалификационный экзамен на основании приказа Комитета, в котором указываются: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а) дата и время проведения квалификационного экзамена;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б) список гражданских служащих, которые должны сдавать квалификационный экзамен;</w:t>
      </w: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в) перечень документов, необходимых для проведения квалификацион</w:t>
      </w:r>
      <w:r w:rsidRPr="0037043D">
        <w:rPr>
          <w:sz w:val="28"/>
          <w:szCs w:val="28"/>
        </w:rPr>
        <w:softHyphen/>
        <w:t>ного экзамена.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Приказ Комитета о предстоящей сдаче квалификационного экзамена направляется кадровой службой руководителю структурного подразделения не позднее чем за месяц до его проведения для ознакомления под расписку гражданского служащего.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 xml:space="preserve">29. Не позднее чем за месяц до проведения квалификационного экзамена непосредственный руководитель гражданского служащего направляет в аттестационную комиссию отзыв об уровне знаний, навыков и умений (профессиональном уровне) гражданского служащего и о возможности присвоения ему классного чина (далее – отзыв), </w:t>
      </w:r>
      <w:proofErr w:type="gramStart"/>
      <w:r w:rsidRPr="0037043D">
        <w:rPr>
          <w:sz w:val="28"/>
          <w:szCs w:val="28"/>
        </w:rPr>
        <w:t>составленный  по</w:t>
      </w:r>
      <w:proofErr w:type="gramEnd"/>
      <w:r w:rsidRPr="0037043D">
        <w:rPr>
          <w:sz w:val="28"/>
          <w:szCs w:val="28"/>
        </w:rPr>
        <w:t xml:space="preserve"> форме согласно приложению № 4 к настоящему Порядку).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Гражданский служащий не менее чем за две недели до проведения квалификационного экзамена должен быть ознакомлен с отзывом под расписку.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Гражданский служащий вправе представить в аттестационную комиссию заявление о своем несогласии с представленным отзывом.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lastRenderedPageBreak/>
        <w:t>30. Квалификационный экзамен проводится с приглашением на заседа</w:t>
      </w:r>
      <w:r w:rsidRPr="0037043D">
        <w:rPr>
          <w:sz w:val="28"/>
          <w:szCs w:val="28"/>
        </w:rPr>
        <w:softHyphen/>
        <w:t>ние аттестационной комиссии гражданского служащего, а отношении которого проводится квалификационный экзамен.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31. Аттестационная комиссия рассматривает представленные документы, заслушивает сообщение гражданского служащего о его профессиональной деятельности.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При проведении квалификационного экзамена аттестационная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</w:t>
      </w:r>
      <w:r w:rsidRPr="0037043D">
        <w:rPr>
          <w:sz w:val="28"/>
          <w:szCs w:val="28"/>
        </w:rPr>
        <w:softHyphen/>
        <w:t>ских служащих, сложностью и ответственностью работы, выполняемой граж</w:t>
      </w:r>
      <w:r w:rsidRPr="0037043D">
        <w:rPr>
          <w:sz w:val="28"/>
          <w:szCs w:val="28"/>
        </w:rPr>
        <w:softHyphen/>
        <w:t>данскими служащими, на основе экзаменационных процедур с использованием таких методов оценки профессиональных качеств гражданских служащих как индивидуальное собеседование и тестирование по вопросам, связанным с вы</w:t>
      </w:r>
      <w:r w:rsidRPr="0037043D">
        <w:rPr>
          <w:sz w:val="28"/>
          <w:szCs w:val="28"/>
        </w:rPr>
        <w:softHyphen/>
        <w:t>полнением должностных обязанностей по замещаемой должности гражданской службы.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Для оценки уровня профессиональных знаний и навыков гражданских служащих представителями структурных подразделений Комитета сов</w:t>
      </w:r>
      <w:r w:rsidRPr="0037043D">
        <w:rPr>
          <w:sz w:val="28"/>
          <w:szCs w:val="28"/>
        </w:rPr>
        <w:softHyphen/>
        <w:t>местно с кадровой службой разрабатывается перечень вопросов, связанных с выполнением должностных обязанностей по замещаемой должности, и утвер</w:t>
      </w:r>
      <w:r w:rsidRPr="0037043D">
        <w:rPr>
          <w:sz w:val="28"/>
          <w:szCs w:val="28"/>
        </w:rPr>
        <w:softHyphen/>
        <w:t>ждается председателем Комитета.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32. Решение о результате квалификационного экзамена выносится аттестационной комиссией в отсутствие гражданского служащего и его непосред</w:t>
      </w:r>
      <w:r w:rsidRPr="0037043D">
        <w:rPr>
          <w:sz w:val="28"/>
          <w:szCs w:val="28"/>
        </w:rPr>
        <w:softHyphen/>
        <w:t>ственного руководителя открытым голосованием простым большинством голо</w:t>
      </w:r>
      <w:r w:rsidRPr="0037043D">
        <w:rPr>
          <w:sz w:val="28"/>
          <w:szCs w:val="28"/>
        </w:rPr>
        <w:softHyphen/>
        <w:t>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По результатам квалификационного экзамена в отношении гражданского служащего аттестационной комиссией выносится одно из следующих решений: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а) признать, что гражданский служащий сдал квалификационный экза</w:t>
      </w:r>
      <w:r w:rsidRPr="0037043D">
        <w:rPr>
          <w:sz w:val="28"/>
          <w:szCs w:val="28"/>
        </w:rPr>
        <w:softHyphen/>
        <w:t>мен, и рекомендовать для присвоения классного чина;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б) признать, что гражданский служащий не сдал квалификационный эк</w:t>
      </w:r>
      <w:r w:rsidRPr="0037043D">
        <w:rPr>
          <w:sz w:val="28"/>
          <w:szCs w:val="28"/>
        </w:rPr>
        <w:softHyphen/>
        <w:t>замен.</w:t>
      </w: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33. Результат квалификационного экзамена заносится в экзаменационный лист гражданского служащего, составляемый по форме согласно приложе</w:t>
      </w:r>
      <w:r w:rsidRPr="0037043D">
        <w:rPr>
          <w:sz w:val="28"/>
          <w:szCs w:val="28"/>
        </w:rPr>
        <w:softHyphen/>
        <w:t>нию к Положению о порядке сдачи квалификационного экзамена государ</w:t>
      </w:r>
      <w:r w:rsidRPr="0037043D">
        <w:rPr>
          <w:sz w:val="28"/>
          <w:szCs w:val="28"/>
        </w:rPr>
        <w:softHyphen/>
        <w:t>ственными гражданскими служащими Российской Федерации и оценки их зна</w:t>
      </w:r>
      <w:r w:rsidRPr="0037043D">
        <w:rPr>
          <w:sz w:val="28"/>
          <w:szCs w:val="28"/>
        </w:rPr>
        <w:softHyphen/>
        <w:t xml:space="preserve">ний, навыков и умений (профессионального уровня), утвержденному Указом № 111. </w:t>
      </w: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Экзаменаци</w:t>
      </w:r>
      <w:r w:rsidRPr="0037043D">
        <w:rPr>
          <w:sz w:val="28"/>
          <w:szCs w:val="28"/>
        </w:rPr>
        <w:softHyphen/>
        <w:t>онный лист подписывается председателем, заместителем председателя, секре</w:t>
      </w:r>
      <w:r w:rsidRPr="0037043D">
        <w:rPr>
          <w:sz w:val="28"/>
          <w:szCs w:val="28"/>
        </w:rPr>
        <w:softHyphen/>
        <w:t>тарем и членами аттестационной комиссии, присутствовавшими на заседании.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Экзаменационный лист гражданского служащего и отзыв хранятся в лич</w:t>
      </w:r>
      <w:r w:rsidRPr="0037043D">
        <w:rPr>
          <w:sz w:val="28"/>
          <w:szCs w:val="28"/>
        </w:rPr>
        <w:softHyphen/>
        <w:t>ном деле гражданского служащего.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lastRenderedPageBreak/>
        <w:t>34. Результаты квалификационного экзамена направляются председателем Комитета не позднее чем через семь дней после его проведения.</w:t>
      </w:r>
    </w:p>
    <w:p w:rsidR="00125328" w:rsidRPr="0037043D" w:rsidRDefault="00125328" w:rsidP="0012532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35.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36. Гражданский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rPr>
          <w:sz w:val="28"/>
          <w:szCs w:val="28"/>
        </w:rPr>
      </w:pPr>
      <w:r w:rsidRPr="0037043D">
        <w:rPr>
          <w:sz w:val="28"/>
          <w:szCs w:val="28"/>
        </w:rPr>
        <w:br w:type="page"/>
      </w: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  <w:sectPr w:rsidR="00125328" w:rsidRPr="0037043D" w:rsidSect="00F4729C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</w:rPr>
        <w:lastRenderedPageBreak/>
        <w:t xml:space="preserve">Приложение № 1 к </w:t>
      </w:r>
      <w:r w:rsidRPr="0037043D">
        <w:rPr>
          <w:sz w:val="28"/>
          <w:szCs w:val="28"/>
        </w:rPr>
        <w:t xml:space="preserve">Порядку </w:t>
      </w: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  <w:szCs w:val="28"/>
        </w:rPr>
        <w:t xml:space="preserve">работы аттестационной комиссии </w:t>
      </w:r>
    </w:p>
    <w:p w:rsidR="00125328" w:rsidRPr="0037043D" w:rsidRDefault="007D1836" w:rsidP="00125328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архитектуры и градостроительства</w:t>
      </w: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  <w:szCs w:val="28"/>
        </w:rPr>
        <w:t>Республики Ингушетия, утвержденному</w:t>
      </w:r>
    </w:p>
    <w:p w:rsidR="007D1836" w:rsidRDefault="00125328" w:rsidP="007D1836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 xml:space="preserve">приказом Комитета </w:t>
      </w:r>
      <w:r w:rsidR="007D1836">
        <w:rPr>
          <w:bCs/>
          <w:sz w:val="28"/>
          <w:szCs w:val="28"/>
          <w:bdr w:val="none" w:sz="0" w:space="0" w:color="auto" w:frame="1"/>
        </w:rPr>
        <w:t>архитектуры</w:t>
      </w:r>
    </w:p>
    <w:p w:rsidR="007D1836" w:rsidRPr="0037043D" w:rsidRDefault="007D1836" w:rsidP="007D1836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и градостроительства</w:t>
      </w:r>
    </w:p>
    <w:p w:rsidR="00125328" w:rsidRPr="0037043D" w:rsidRDefault="00125328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>Республики Ингушетия</w:t>
      </w:r>
    </w:p>
    <w:p w:rsidR="00125328" w:rsidRPr="0037043D" w:rsidRDefault="007D1836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от «17</w:t>
      </w:r>
      <w:r w:rsidR="00125328" w:rsidRPr="0037043D">
        <w:rPr>
          <w:bCs/>
          <w:sz w:val="28"/>
          <w:szCs w:val="28"/>
          <w:bdr w:val="none" w:sz="0" w:space="0" w:color="auto" w:frame="1"/>
        </w:rPr>
        <w:t>»</w:t>
      </w:r>
      <w:r>
        <w:rPr>
          <w:bCs/>
          <w:sz w:val="28"/>
          <w:szCs w:val="28"/>
          <w:u w:val="single"/>
          <w:bdr w:val="none" w:sz="0" w:space="0" w:color="auto" w:frame="1"/>
        </w:rPr>
        <w:t xml:space="preserve"> апреля </w:t>
      </w:r>
      <w:r w:rsidR="00125328" w:rsidRPr="0037043D">
        <w:rPr>
          <w:bCs/>
          <w:sz w:val="28"/>
          <w:szCs w:val="28"/>
          <w:bdr w:val="none" w:sz="0" w:space="0" w:color="auto" w:frame="1"/>
        </w:rPr>
        <w:t xml:space="preserve">2020 г. </w:t>
      </w:r>
      <w:proofErr w:type="gramStart"/>
      <w:r w:rsidR="00125328" w:rsidRPr="0037043D">
        <w:rPr>
          <w:bCs/>
          <w:sz w:val="28"/>
          <w:szCs w:val="28"/>
          <w:bdr w:val="none" w:sz="0" w:space="0" w:color="auto" w:frame="1"/>
        </w:rPr>
        <w:t xml:space="preserve">№  </w:t>
      </w:r>
      <w:r>
        <w:rPr>
          <w:bCs/>
          <w:sz w:val="28"/>
          <w:szCs w:val="28"/>
          <w:u w:val="single"/>
          <w:bdr w:val="none" w:sz="0" w:space="0" w:color="auto" w:frame="1"/>
        </w:rPr>
        <w:t>32</w:t>
      </w:r>
      <w:proofErr w:type="gramEnd"/>
      <w:r w:rsidR="00125328" w:rsidRPr="0037043D">
        <w:rPr>
          <w:bCs/>
          <w:sz w:val="28"/>
          <w:szCs w:val="28"/>
          <w:bdr w:val="none" w:sz="0" w:space="0" w:color="auto" w:frame="1"/>
        </w:rPr>
        <w:t>-п</w:t>
      </w:r>
      <w:r w:rsidR="00125328" w:rsidRPr="0037043D">
        <w:rPr>
          <w:bCs/>
          <w:sz w:val="28"/>
          <w:szCs w:val="28"/>
          <w:u w:val="single"/>
          <w:bdr w:val="none" w:sz="0" w:space="0" w:color="auto" w:frame="1"/>
        </w:rPr>
        <w:t xml:space="preserve">  </w:t>
      </w:r>
    </w:p>
    <w:p w:rsidR="00125328" w:rsidRPr="0037043D" w:rsidRDefault="00125328" w:rsidP="0012532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5328" w:rsidRPr="0037043D" w:rsidRDefault="00125328" w:rsidP="0012532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328" w:rsidRPr="0037043D" w:rsidRDefault="00125328" w:rsidP="001253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4"/>
          <w:szCs w:val="24"/>
        </w:rPr>
        <w:t>ГРАФИК</w:t>
      </w:r>
    </w:p>
    <w:p w:rsidR="00125328" w:rsidRPr="0037043D" w:rsidRDefault="00125328" w:rsidP="001253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4"/>
          <w:szCs w:val="24"/>
        </w:rPr>
        <w:t>проведения аттестации государственных</w:t>
      </w:r>
    </w:p>
    <w:p w:rsidR="00125328" w:rsidRPr="0037043D" w:rsidRDefault="00125328" w:rsidP="001253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4"/>
          <w:szCs w:val="24"/>
        </w:rPr>
        <w:t xml:space="preserve">гражданских служащих Комитета </w:t>
      </w:r>
      <w:r w:rsidR="007D1836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  <w:r w:rsidRPr="0037043D">
        <w:rPr>
          <w:rFonts w:ascii="Times New Roman" w:hAnsi="Times New Roman" w:cs="Times New Roman"/>
          <w:sz w:val="24"/>
          <w:szCs w:val="24"/>
        </w:rPr>
        <w:t xml:space="preserve">Республики Ингушетия </w:t>
      </w:r>
    </w:p>
    <w:p w:rsidR="00125328" w:rsidRPr="0037043D" w:rsidRDefault="00125328" w:rsidP="001253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4"/>
          <w:szCs w:val="24"/>
        </w:rPr>
        <w:t>на 20__ год</w:t>
      </w:r>
    </w:p>
    <w:p w:rsidR="00125328" w:rsidRPr="0037043D" w:rsidRDefault="00125328" w:rsidP="00125328">
      <w:pPr>
        <w:autoSpaceDE w:val="0"/>
        <w:autoSpaceDN w:val="0"/>
        <w:adjustRightInd w:val="0"/>
        <w:ind w:left="5387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324"/>
        <w:gridCol w:w="3336"/>
        <w:gridCol w:w="1757"/>
        <w:gridCol w:w="2211"/>
      </w:tblGrid>
      <w:tr w:rsidR="00125328" w:rsidRPr="0037043D" w:rsidTr="000A6EF9">
        <w:trPr>
          <w:jc w:val="center"/>
        </w:trPr>
        <w:tc>
          <w:tcPr>
            <w:tcW w:w="2324" w:type="dxa"/>
            <w:vMerge w:val="restart"/>
            <w:vAlign w:val="center"/>
          </w:tcPr>
          <w:p w:rsidR="00125328" w:rsidRPr="0037043D" w:rsidRDefault="00125328" w:rsidP="000A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25328" w:rsidRPr="0037043D" w:rsidRDefault="00125328" w:rsidP="000A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2324" w:type="dxa"/>
            <w:vAlign w:val="center"/>
          </w:tcPr>
          <w:p w:rsidR="00125328" w:rsidRPr="0037043D" w:rsidRDefault="00125328" w:rsidP="000A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36" w:type="dxa"/>
            <w:vAlign w:val="center"/>
          </w:tcPr>
          <w:p w:rsidR="00125328" w:rsidRPr="0037043D" w:rsidRDefault="00125328" w:rsidP="000A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государственной гражданской службы</w:t>
            </w:r>
          </w:p>
        </w:tc>
        <w:tc>
          <w:tcPr>
            <w:tcW w:w="1757" w:type="dxa"/>
            <w:vAlign w:val="center"/>
          </w:tcPr>
          <w:p w:rsidR="00125328" w:rsidRPr="0037043D" w:rsidRDefault="00125328" w:rsidP="000A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 xml:space="preserve">Дата назначения на должность и последней аттестации </w:t>
            </w:r>
          </w:p>
          <w:p w:rsidR="00125328" w:rsidRPr="0037043D" w:rsidRDefault="00125328" w:rsidP="000A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25328" w:rsidRPr="0037043D" w:rsidRDefault="00125328" w:rsidP="000A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отзыва</w:t>
            </w:r>
          </w:p>
        </w:tc>
      </w:tr>
      <w:tr w:rsidR="00125328" w:rsidRPr="0037043D" w:rsidTr="000A6EF9">
        <w:trPr>
          <w:jc w:val="center"/>
        </w:trPr>
        <w:tc>
          <w:tcPr>
            <w:tcW w:w="2324" w:type="dxa"/>
            <w:vMerge/>
          </w:tcPr>
          <w:p w:rsidR="00125328" w:rsidRPr="0037043D" w:rsidRDefault="00125328" w:rsidP="000A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4"/>
            <w:vAlign w:val="center"/>
          </w:tcPr>
          <w:p w:rsidR="00125328" w:rsidRPr="0037043D" w:rsidRDefault="00125328" w:rsidP="000A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Дата и время заседания аттестационной комиссии –       ___ года</w:t>
            </w:r>
          </w:p>
          <w:p w:rsidR="00125328" w:rsidRPr="0037043D" w:rsidRDefault="00125328" w:rsidP="000A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Место проведения аттестации –        __________</w:t>
            </w:r>
          </w:p>
        </w:tc>
      </w:tr>
      <w:tr w:rsidR="00125328" w:rsidRPr="0037043D" w:rsidTr="000A6EF9">
        <w:trPr>
          <w:jc w:val="center"/>
        </w:trPr>
        <w:tc>
          <w:tcPr>
            <w:tcW w:w="2324" w:type="dxa"/>
            <w:vMerge/>
          </w:tcPr>
          <w:p w:rsidR="00125328" w:rsidRPr="0037043D" w:rsidRDefault="00125328" w:rsidP="000A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4"/>
          </w:tcPr>
          <w:p w:rsidR="00125328" w:rsidRPr="0037043D" w:rsidRDefault="00125328" w:rsidP="000A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Дата представления отзывов –       ____ года</w:t>
            </w:r>
          </w:p>
        </w:tc>
      </w:tr>
      <w:tr w:rsidR="00125328" w:rsidRPr="0037043D" w:rsidTr="000A6EF9">
        <w:trPr>
          <w:jc w:val="center"/>
        </w:trPr>
        <w:tc>
          <w:tcPr>
            <w:tcW w:w="2324" w:type="dxa"/>
          </w:tcPr>
          <w:p w:rsidR="00125328" w:rsidRPr="0037043D" w:rsidRDefault="00125328" w:rsidP="000A6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25328" w:rsidRPr="0037043D" w:rsidRDefault="00125328" w:rsidP="000A6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125328" w:rsidRPr="0037043D" w:rsidRDefault="00125328" w:rsidP="000A6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25328" w:rsidRPr="0037043D" w:rsidRDefault="00125328" w:rsidP="000A6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25328" w:rsidRPr="0037043D" w:rsidRDefault="00125328" w:rsidP="000A6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28" w:rsidRPr="0037043D" w:rsidTr="000A6EF9">
        <w:trPr>
          <w:jc w:val="center"/>
        </w:trPr>
        <w:tc>
          <w:tcPr>
            <w:tcW w:w="2324" w:type="dxa"/>
          </w:tcPr>
          <w:p w:rsidR="00125328" w:rsidRPr="0037043D" w:rsidRDefault="00125328" w:rsidP="000A6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25328" w:rsidRPr="0037043D" w:rsidRDefault="00125328" w:rsidP="000A6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125328" w:rsidRPr="0037043D" w:rsidRDefault="00125328" w:rsidP="000A6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25328" w:rsidRPr="0037043D" w:rsidRDefault="00125328" w:rsidP="000A6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328" w:rsidRPr="0037043D" w:rsidRDefault="00125328" w:rsidP="000A6EF9"/>
        </w:tc>
      </w:tr>
      <w:tr w:rsidR="00125328" w:rsidRPr="0037043D" w:rsidTr="000A6EF9">
        <w:trPr>
          <w:jc w:val="center"/>
        </w:trPr>
        <w:tc>
          <w:tcPr>
            <w:tcW w:w="2324" w:type="dxa"/>
            <w:tcBorders>
              <w:bottom w:val="single" w:sz="4" w:space="0" w:color="auto"/>
            </w:tcBorders>
          </w:tcPr>
          <w:p w:rsidR="00125328" w:rsidRPr="0037043D" w:rsidRDefault="00125328" w:rsidP="000A6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7" w:type="dxa"/>
            <w:gridSpan w:val="3"/>
            <w:tcBorders>
              <w:bottom w:val="single" w:sz="4" w:space="0" w:color="auto"/>
            </w:tcBorders>
          </w:tcPr>
          <w:p w:rsidR="00125328" w:rsidRPr="0037043D" w:rsidRDefault="00125328" w:rsidP="000A6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328" w:rsidRPr="0037043D" w:rsidRDefault="00125328" w:rsidP="000A6EF9"/>
        </w:tc>
      </w:tr>
    </w:tbl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  <w:sectPr w:rsidR="00125328" w:rsidRPr="0037043D" w:rsidSect="00C70E9B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</w:rPr>
        <w:lastRenderedPageBreak/>
        <w:t xml:space="preserve">Приложение № 2 к </w:t>
      </w:r>
      <w:r w:rsidRPr="0037043D">
        <w:rPr>
          <w:sz w:val="28"/>
          <w:szCs w:val="28"/>
        </w:rPr>
        <w:t xml:space="preserve">Порядку </w:t>
      </w: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  <w:szCs w:val="28"/>
        </w:rPr>
        <w:t xml:space="preserve">работы аттестационной комиссии </w:t>
      </w: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  <w:szCs w:val="28"/>
        </w:rPr>
        <w:t xml:space="preserve">Комитета </w:t>
      </w:r>
      <w:r w:rsidR="007D1836">
        <w:rPr>
          <w:sz w:val="28"/>
          <w:szCs w:val="28"/>
        </w:rPr>
        <w:t>архитектуры и градостроительства</w:t>
      </w: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  <w:szCs w:val="28"/>
        </w:rPr>
        <w:t>Республики Ингушетия, утвержденному</w:t>
      </w:r>
    </w:p>
    <w:p w:rsidR="007D1836" w:rsidRDefault="00125328" w:rsidP="007D1836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 xml:space="preserve">приказом Комитета </w:t>
      </w:r>
      <w:r w:rsidR="007D1836">
        <w:rPr>
          <w:bCs/>
          <w:sz w:val="28"/>
          <w:szCs w:val="28"/>
          <w:bdr w:val="none" w:sz="0" w:space="0" w:color="auto" w:frame="1"/>
        </w:rPr>
        <w:t>архитектуры</w:t>
      </w:r>
    </w:p>
    <w:p w:rsidR="007D1836" w:rsidRPr="0037043D" w:rsidRDefault="007D1836" w:rsidP="007D1836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и градостроительства</w:t>
      </w:r>
    </w:p>
    <w:p w:rsidR="00125328" w:rsidRPr="0037043D" w:rsidRDefault="00125328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>Республики Ингушетия</w:t>
      </w:r>
    </w:p>
    <w:p w:rsidR="00125328" w:rsidRPr="0037043D" w:rsidRDefault="007D1836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от «17</w:t>
      </w:r>
      <w:r w:rsidR="00125328" w:rsidRPr="0037043D">
        <w:rPr>
          <w:bCs/>
          <w:sz w:val="28"/>
          <w:szCs w:val="28"/>
          <w:bdr w:val="none" w:sz="0" w:space="0" w:color="auto" w:frame="1"/>
        </w:rPr>
        <w:t>»</w:t>
      </w:r>
      <w:r>
        <w:rPr>
          <w:bCs/>
          <w:sz w:val="28"/>
          <w:szCs w:val="28"/>
          <w:u w:val="single"/>
          <w:bdr w:val="none" w:sz="0" w:space="0" w:color="auto" w:frame="1"/>
        </w:rPr>
        <w:t xml:space="preserve"> апреля </w:t>
      </w:r>
      <w:r w:rsidR="00125328" w:rsidRPr="0037043D">
        <w:rPr>
          <w:bCs/>
          <w:sz w:val="28"/>
          <w:szCs w:val="28"/>
          <w:bdr w:val="none" w:sz="0" w:space="0" w:color="auto" w:frame="1"/>
        </w:rPr>
        <w:t xml:space="preserve">2020 г. </w:t>
      </w:r>
      <w:proofErr w:type="gramStart"/>
      <w:r w:rsidR="00125328" w:rsidRPr="0037043D">
        <w:rPr>
          <w:bCs/>
          <w:sz w:val="28"/>
          <w:szCs w:val="28"/>
          <w:bdr w:val="none" w:sz="0" w:space="0" w:color="auto" w:frame="1"/>
        </w:rPr>
        <w:t xml:space="preserve">№  </w:t>
      </w:r>
      <w:r>
        <w:rPr>
          <w:bCs/>
          <w:sz w:val="28"/>
          <w:szCs w:val="28"/>
          <w:u w:val="single"/>
          <w:bdr w:val="none" w:sz="0" w:space="0" w:color="auto" w:frame="1"/>
        </w:rPr>
        <w:t>32</w:t>
      </w:r>
      <w:proofErr w:type="gramEnd"/>
      <w:r w:rsidR="00125328" w:rsidRPr="0037043D">
        <w:rPr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125328" w:rsidRPr="0037043D">
        <w:rPr>
          <w:bCs/>
          <w:sz w:val="28"/>
          <w:szCs w:val="28"/>
          <w:bdr w:val="none" w:sz="0" w:space="0" w:color="auto" w:frame="1"/>
        </w:rPr>
        <w:t>-п</w:t>
      </w:r>
      <w:r w:rsidR="00125328" w:rsidRPr="0037043D">
        <w:rPr>
          <w:bCs/>
          <w:sz w:val="28"/>
          <w:szCs w:val="28"/>
          <w:u w:val="single"/>
          <w:bdr w:val="none" w:sz="0" w:space="0" w:color="auto" w:frame="1"/>
        </w:rPr>
        <w:t xml:space="preserve">  </w:t>
      </w: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right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autoSpaceDE w:val="0"/>
        <w:autoSpaceDN w:val="0"/>
        <w:adjustRightInd w:val="0"/>
        <w:jc w:val="right"/>
      </w:pPr>
      <w:r w:rsidRPr="0037043D">
        <w:t xml:space="preserve">                       УТВЕРЖДАЮ</w:t>
      </w:r>
    </w:p>
    <w:p w:rsidR="00125328" w:rsidRPr="0037043D" w:rsidRDefault="00125328" w:rsidP="00125328">
      <w:pPr>
        <w:autoSpaceDE w:val="0"/>
        <w:autoSpaceDN w:val="0"/>
        <w:adjustRightInd w:val="0"/>
        <w:jc w:val="right"/>
      </w:pPr>
      <w:r w:rsidRPr="0037043D">
        <w:t xml:space="preserve">Председатель </w:t>
      </w:r>
    </w:p>
    <w:p w:rsidR="007D1836" w:rsidRDefault="00125328" w:rsidP="00125328">
      <w:pPr>
        <w:autoSpaceDE w:val="0"/>
        <w:autoSpaceDN w:val="0"/>
        <w:adjustRightInd w:val="0"/>
        <w:jc w:val="right"/>
      </w:pPr>
      <w:r w:rsidRPr="0037043D">
        <w:t xml:space="preserve">Комитета </w:t>
      </w:r>
      <w:r w:rsidR="007D1836">
        <w:t xml:space="preserve">архитектуры </w:t>
      </w:r>
    </w:p>
    <w:p w:rsidR="00125328" w:rsidRPr="0037043D" w:rsidRDefault="007D1836" w:rsidP="00125328">
      <w:pPr>
        <w:autoSpaceDE w:val="0"/>
        <w:autoSpaceDN w:val="0"/>
        <w:adjustRightInd w:val="0"/>
        <w:jc w:val="right"/>
      </w:pPr>
      <w:r>
        <w:t>и градостроительства</w:t>
      </w:r>
    </w:p>
    <w:p w:rsidR="00125328" w:rsidRPr="0037043D" w:rsidRDefault="00125328" w:rsidP="00125328">
      <w:pPr>
        <w:autoSpaceDE w:val="0"/>
        <w:autoSpaceDN w:val="0"/>
        <w:adjustRightInd w:val="0"/>
        <w:jc w:val="right"/>
        <w:rPr>
          <w:sz w:val="20"/>
        </w:rPr>
      </w:pPr>
      <w:r w:rsidRPr="0037043D">
        <w:t>Республики Ингушетия</w:t>
      </w:r>
    </w:p>
    <w:p w:rsidR="00125328" w:rsidRPr="0037043D" w:rsidRDefault="00125328" w:rsidP="00125328">
      <w:pPr>
        <w:autoSpaceDE w:val="0"/>
        <w:autoSpaceDN w:val="0"/>
        <w:adjustRightInd w:val="0"/>
        <w:jc w:val="right"/>
      </w:pPr>
      <w:r w:rsidRPr="0037043D">
        <w:t xml:space="preserve">                              _____________</w:t>
      </w:r>
      <w:r w:rsidR="007D1836">
        <w:t xml:space="preserve">     Плиева Л. </w:t>
      </w:r>
      <w:proofErr w:type="gramStart"/>
      <w:r w:rsidR="007D1836">
        <w:t>Н.</w:t>
      </w:r>
      <w:r w:rsidRPr="0037043D">
        <w:t>.</w:t>
      </w:r>
      <w:proofErr w:type="gramEnd"/>
    </w:p>
    <w:p w:rsidR="00125328" w:rsidRPr="0037043D" w:rsidRDefault="00125328" w:rsidP="00125328">
      <w:pPr>
        <w:autoSpaceDE w:val="0"/>
        <w:autoSpaceDN w:val="0"/>
        <w:adjustRightInd w:val="0"/>
        <w:jc w:val="center"/>
        <w:rPr>
          <w:sz w:val="20"/>
        </w:rPr>
      </w:pPr>
      <w:r w:rsidRPr="0037043D">
        <w:rPr>
          <w:sz w:val="20"/>
        </w:rPr>
        <w:t xml:space="preserve">                                                                                           (подпись)            </w:t>
      </w:r>
    </w:p>
    <w:p w:rsidR="00125328" w:rsidRPr="0037043D" w:rsidRDefault="00125328" w:rsidP="00125328">
      <w:pPr>
        <w:autoSpaceDE w:val="0"/>
        <w:autoSpaceDN w:val="0"/>
        <w:adjustRightInd w:val="0"/>
        <w:jc w:val="right"/>
      </w:pPr>
      <w:r w:rsidRPr="0037043D">
        <w:t xml:space="preserve">                                                    «__</w:t>
      </w:r>
      <w:proofErr w:type="gramStart"/>
      <w:r w:rsidRPr="0037043D">
        <w:t>_»  _</w:t>
      </w:r>
      <w:proofErr w:type="gramEnd"/>
      <w:r w:rsidRPr="0037043D">
        <w:t>_______ 20__ г.</w:t>
      </w:r>
    </w:p>
    <w:p w:rsidR="00125328" w:rsidRPr="0037043D" w:rsidRDefault="00125328" w:rsidP="00125328">
      <w:pPr>
        <w:autoSpaceDE w:val="0"/>
        <w:autoSpaceDN w:val="0"/>
        <w:adjustRightInd w:val="0"/>
        <w:ind w:left="5387"/>
        <w:jc w:val="right"/>
        <w:rPr>
          <w:szCs w:val="28"/>
        </w:rPr>
      </w:pPr>
    </w:p>
    <w:p w:rsidR="00125328" w:rsidRPr="0037043D" w:rsidRDefault="00125328" w:rsidP="00125328">
      <w:pPr>
        <w:autoSpaceDE w:val="0"/>
        <w:autoSpaceDN w:val="0"/>
        <w:adjustRightInd w:val="0"/>
        <w:jc w:val="center"/>
        <w:rPr>
          <w:szCs w:val="28"/>
        </w:rPr>
      </w:pPr>
    </w:p>
    <w:p w:rsidR="00125328" w:rsidRDefault="00125328" w:rsidP="00125328">
      <w:pPr>
        <w:autoSpaceDE w:val="0"/>
        <w:autoSpaceDN w:val="0"/>
        <w:adjustRightInd w:val="0"/>
        <w:jc w:val="center"/>
        <w:rPr>
          <w:szCs w:val="28"/>
        </w:rPr>
      </w:pPr>
      <w:r w:rsidRPr="0037043D">
        <w:rPr>
          <w:szCs w:val="28"/>
        </w:rPr>
        <w:t>ОТЗЫВ ОБ ИСПОЛНЕНИИ ПОДЛЕЖАЩИМ АТТЕСТАЦИИ ГРАЖДАНСКИМ СЛУЖАЩИМ ДОЛЖНОСТНЫХ ОБЯЗАННОСТЕЙ</w:t>
      </w:r>
      <w:r>
        <w:rPr>
          <w:szCs w:val="28"/>
        </w:rPr>
        <w:t xml:space="preserve"> </w:t>
      </w:r>
      <w:r w:rsidRPr="0037043D">
        <w:rPr>
          <w:szCs w:val="28"/>
        </w:rPr>
        <w:t>ЗА АТТЕСТАЦИОННЫЙ ПЕРИОД</w:t>
      </w:r>
    </w:p>
    <w:p w:rsidR="00125328" w:rsidRPr="0037043D" w:rsidRDefault="00125328" w:rsidP="00125328">
      <w:pPr>
        <w:autoSpaceDE w:val="0"/>
        <w:autoSpaceDN w:val="0"/>
        <w:adjustRightInd w:val="0"/>
        <w:jc w:val="center"/>
        <w:rPr>
          <w:szCs w:val="28"/>
        </w:rPr>
      </w:pPr>
    </w:p>
    <w:p w:rsidR="00125328" w:rsidRPr="0037043D" w:rsidRDefault="00125328" w:rsidP="00125328">
      <w:pPr>
        <w:autoSpaceDE w:val="0"/>
        <w:autoSpaceDN w:val="0"/>
        <w:adjustRightInd w:val="0"/>
        <w:rPr>
          <w:b/>
          <w:szCs w:val="28"/>
        </w:rPr>
      </w:pP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43D">
        <w:rPr>
          <w:rFonts w:ascii="Times New Roman" w:hAnsi="Times New Roman" w:cs="Times New Roman"/>
          <w:sz w:val="28"/>
          <w:szCs w:val="28"/>
        </w:rPr>
        <w:t>1. Фамилия, имя, отчество _______________________________________________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43D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___________________________________________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43D">
        <w:rPr>
          <w:rFonts w:ascii="Times New Roman" w:hAnsi="Times New Roman" w:cs="Times New Roman"/>
          <w:sz w:val="28"/>
          <w:szCs w:val="28"/>
        </w:rPr>
        <w:t>3. Замещаемая должность гражданской службы на момент проведения аттестации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43D">
        <w:rPr>
          <w:rFonts w:ascii="Times New Roman" w:hAnsi="Times New Roman" w:cs="Times New Roman"/>
          <w:sz w:val="28"/>
          <w:szCs w:val="28"/>
        </w:rPr>
        <w:t>и дата назначения на эту должность _______________________________________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43D">
        <w:rPr>
          <w:rFonts w:ascii="Times New Roman" w:hAnsi="Times New Roman" w:cs="Times New Roman"/>
          <w:sz w:val="28"/>
          <w:szCs w:val="28"/>
        </w:rPr>
        <w:t>4. Перечень основных вопросов (документов), в решении (разработке) которых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43D">
        <w:rPr>
          <w:rFonts w:ascii="Times New Roman" w:hAnsi="Times New Roman" w:cs="Times New Roman"/>
          <w:sz w:val="28"/>
          <w:szCs w:val="28"/>
        </w:rPr>
        <w:t xml:space="preserve">государственный гражданский служащий принимал участие_________________________________________________________________________________________ 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43D">
        <w:rPr>
          <w:rFonts w:ascii="Times New Roman" w:hAnsi="Times New Roman" w:cs="Times New Roman"/>
          <w:sz w:val="28"/>
          <w:szCs w:val="28"/>
        </w:rPr>
        <w:t>5. Мотивированная оценка профессиональных, личностных качеств и результатов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43D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государственного гражданского служащего:</w:t>
      </w:r>
    </w:p>
    <w:p w:rsidR="00125328" w:rsidRPr="0037043D" w:rsidRDefault="00125328" w:rsidP="00125328">
      <w:pPr>
        <w:pStyle w:val="ConsPlusNonformat"/>
        <w:widowControl/>
        <w:numPr>
          <w:ilvl w:val="0"/>
          <w:numId w:val="4"/>
        </w:numPr>
        <w:adjustRightInd w:val="0"/>
        <w:spacing w:before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профессиональной служебной деятельности</w:t>
      </w:r>
      <w:r w:rsidRPr="0037043D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3704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02"/>
      </w:tblGrid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202" w:type="dxa"/>
          </w:tcPr>
          <w:p w:rsidR="00125328" w:rsidRPr="0037043D" w:rsidRDefault="00125328" w:rsidP="000A6E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(очень высокий уровень)</w:t>
            </w: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>Гражданским служащим на очень высоком профессиональном уровне выполнены задачи и подготовлены документы, направленные на решение стоящих перед государственным органом задач.</w:t>
            </w:r>
          </w:p>
        </w:tc>
      </w:tr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Б (высокий уровень)</w:t>
            </w: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>Гражданским служащим на высоком профессиональном уровне выполнены задачи и подготовлены документы.</w:t>
            </w:r>
          </w:p>
        </w:tc>
      </w:tr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В (достаточный уровень)</w:t>
            </w: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>Гражданским служащим на хорошем профессиональном уровне выполнены задачи и подготовлены документы.</w:t>
            </w:r>
          </w:p>
        </w:tc>
      </w:tr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Г (недостаточный уровень)</w:t>
            </w: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>Гражданским служащим на низком профессиональном уровне выполнен ряд задач и подготовлены некоторые документы. Эффективность и результативность нестабильные.</w:t>
            </w:r>
          </w:p>
        </w:tc>
      </w:tr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Д (неудовлетворительный уровень)</w:t>
            </w: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 xml:space="preserve">Гражданским служащим не выполнены и не подготовлены или на очень низком профессиональном уровне выполнены и подготовлены задачи и документы.  </w:t>
            </w:r>
          </w:p>
        </w:tc>
      </w:tr>
    </w:tbl>
    <w:p w:rsidR="00125328" w:rsidRPr="0037043D" w:rsidRDefault="00125328" w:rsidP="00125328">
      <w:pPr>
        <w:pStyle w:val="ConsPlusNonformat"/>
        <w:widowControl/>
        <w:numPr>
          <w:ilvl w:val="0"/>
          <w:numId w:val="4"/>
        </w:numPr>
        <w:adjustRightInd w:val="0"/>
        <w:spacing w:before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8"/>
          <w:szCs w:val="28"/>
        </w:rPr>
        <w:t>Оценка квалификации</w:t>
      </w:r>
      <w:r w:rsidRPr="0037043D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02"/>
      </w:tblGrid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202" w:type="dxa"/>
          </w:tcPr>
          <w:p w:rsidR="00125328" w:rsidRPr="0037043D" w:rsidRDefault="00125328" w:rsidP="000A6E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А (очень высокий уровень)</w:t>
            </w: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>При выполнении задач и подготовке документов гражданский служащий продемонстрировал глубокие профессиональные знания и владение в совершенстве профессиональными навыками сверх объема профессиональных знаний и навыков, предусмотренного должностным регламентом.</w:t>
            </w:r>
          </w:p>
        </w:tc>
      </w:tr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Б (высокий уровень)</w:t>
            </w: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>При выполнении задач и подготовке документов гражданский служащий продемонстрировал глубокие профессиональные знания и высокий уровень владения профессиональными навыками, предусмотренными должностным регламентом.</w:t>
            </w:r>
          </w:p>
        </w:tc>
      </w:tr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В (достаточный уровень)</w:t>
            </w: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>При выполнении задач и подготовке документов гражданский служащий продемонстрировал хорошие профессиональные знания и хороший уровень владения навыками, предусмотренными должностным регламентом.</w:t>
            </w:r>
          </w:p>
        </w:tc>
      </w:tr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Г (недостаточный уровень)</w:t>
            </w: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>При выполнении отдельных задач и подготовке ряда документов гражданский служащий продемонстрировал слабые профессиональные знания и низкий уровень владения профессиональными навыками, предусмотренными должностным регламентом.</w:t>
            </w:r>
          </w:p>
        </w:tc>
      </w:tr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Д (неудовлетворительный уровень)</w:t>
            </w: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 xml:space="preserve">При выполнении задач и подготовке документов гражданский служащий не продемонстрировал или продемонстрировал очень слабые профессиональные знания и очень плохой уровень владения профессиональными навыками, предусмотренными должностным регламентом. </w:t>
            </w:r>
          </w:p>
        </w:tc>
      </w:tr>
    </w:tbl>
    <w:p w:rsidR="00125328" w:rsidRPr="0037043D" w:rsidRDefault="00125328" w:rsidP="00125328">
      <w:pPr>
        <w:pStyle w:val="ConsPlusNonformat"/>
        <w:widowControl/>
        <w:numPr>
          <w:ilvl w:val="0"/>
          <w:numId w:val="4"/>
        </w:numPr>
        <w:adjustRightInd w:val="0"/>
        <w:spacing w:before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8"/>
          <w:szCs w:val="28"/>
        </w:rPr>
        <w:t>Оценка профессиональных и личностных качеств (компетенций)</w:t>
      </w:r>
      <w:r w:rsidRPr="0037043D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02"/>
      </w:tblGrid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6202" w:type="dxa"/>
          </w:tcPr>
          <w:p w:rsidR="00125328" w:rsidRPr="0037043D" w:rsidRDefault="00125328" w:rsidP="000A6E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А (очень высокий уровень)</w:t>
            </w: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>Гражданский служащий:</w:t>
            </w:r>
          </w:p>
          <w:p w:rsidR="00125328" w:rsidRPr="0037043D" w:rsidRDefault="00125328" w:rsidP="000A6EF9">
            <w:r w:rsidRPr="0037043D">
              <w:t>- продемонстрировал высокую ориентацию на результат и заинтересованность в достижении поставленных целей;</w:t>
            </w:r>
          </w:p>
          <w:p w:rsidR="00125328" w:rsidRPr="0037043D" w:rsidRDefault="00125328" w:rsidP="000A6EF9">
            <w:r w:rsidRPr="0037043D">
              <w:t>- продемонстрировал эффективную работу в команде;</w:t>
            </w:r>
          </w:p>
          <w:p w:rsidR="00125328" w:rsidRPr="0037043D" w:rsidRDefault="00125328" w:rsidP="000A6EF9">
            <w:r w:rsidRPr="0037043D">
              <w:t>- проявил высокую организованность,</w:t>
            </w:r>
          </w:p>
          <w:p w:rsidR="00125328" w:rsidRPr="0037043D" w:rsidRDefault="00125328" w:rsidP="000A6EF9">
            <w:r w:rsidRPr="0037043D">
              <w:t>- проявил очень высокую работоспособность.</w:t>
            </w:r>
          </w:p>
          <w:p w:rsidR="00125328" w:rsidRPr="0037043D" w:rsidRDefault="00125328" w:rsidP="000A6EF9"/>
          <w:p w:rsidR="00125328" w:rsidRPr="0037043D" w:rsidRDefault="00125328" w:rsidP="000A6EF9">
            <w:r w:rsidRPr="0037043D">
              <w:t>Гражданский служащий, осуществляющий руководство и управление подчиненными, ставил перед подчиненными ясные и четкие цели, а также реальные сроки их достижения, осуществлял эффективный контроль за выполнением задач, решил возникшие проблемы.</w:t>
            </w:r>
          </w:p>
        </w:tc>
      </w:tr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Б (высокий уровень)</w:t>
            </w: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>Гражданский служащий:</w:t>
            </w:r>
          </w:p>
          <w:p w:rsidR="00125328" w:rsidRPr="0037043D" w:rsidRDefault="00125328" w:rsidP="000A6EF9">
            <w:r w:rsidRPr="0037043D">
              <w:t>- продемонстрировал ориентацию на результат;</w:t>
            </w:r>
          </w:p>
          <w:p w:rsidR="00125328" w:rsidRPr="0037043D" w:rsidRDefault="00125328" w:rsidP="000A6EF9">
            <w:r w:rsidRPr="0037043D">
              <w:t>- хорошо работал в команде;</w:t>
            </w:r>
          </w:p>
          <w:p w:rsidR="00125328" w:rsidRPr="0037043D" w:rsidRDefault="00125328" w:rsidP="000A6EF9">
            <w:r w:rsidRPr="0037043D">
              <w:t>- проявил высокую организованность;</w:t>
            </w:r>
          </w:p>
          <w:p w:rsidR="00125328" w:rsidRPr="0037043D" w:rsidRDefault="00125328" w:rsidP="000A6EF9">
            <w:r w:rsidRPr="0037043D">
              <w:t>- проявил высокую работоспособность.</w:t>
            </w:r>
          </w:p>
          <w:p w:rsidR="00125328" w:rsidRPr="0037043D" w:rsidRDefault="00125328" w:rsidP="000A6EF9"/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/>
                <w:sz w:val="24"/>
                <w:szCs w:val="24"/>
              </w:rPr>
              <w:t>Гражданский служащий, осуществляющий руководство и управление подчиненными, ставил перед подчиненными ясные и четкие цели, а также реальные сроки их достижения, осуществлял контроль за выполнением задач, решил возникшие проблемы.</w:t>
            </w:r>
          </w:p>
        </w:tc>
      </w:tr>
      <w:tr w:rsidR="00125328" w:rsidRPr="0037043D" w:rsidTr="000A6EF9">
        <w:trPr>
          <w:cantSplit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В (достаточный уровень)</w:t>
            </w: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>Гражданский служащий:</w:t>
            </w:r>
          </w:p>
          <w:p w:rsidR="00125328" w:rsidRPr="0037043D" w:rsidRDefault="00125328" w:rsidP="000A6EF9">
            <w:r w:rsidRPr="0037043D">
              <w:t>- продемонстрировал ориентацию на результат;</w:t>
            </w:r>
          </w:p>
          <w:p w:rsidR="00125328" w:rsidRPr="0037043D" w:rsidRDefault="00125328" w:rsidP="000A6EF9">
            <w:r w:rsidRPr="0037043D">
              <w:t>- нормально работал в команде;</w:t>
            </w:r>
          </w:p>
          <w:p w:rsidR="00125328" w:rsidRPr="0037043D" w:rsidRDefault="00125328" w:rsidP="000A6EF9">
            <w:r w:rsidRPr="0037043D">
              <w:t>- проявил хорошую организованность;</w:t>
            </w:r>
          </w:p>
          <w:p w:rsidR="00125328" w:rsidRPr="0037043D" w:rsidRDefault="00125328" w:rsidP="000A6EF9">
            <w:r w:rsidRPr="0037043D">
              <w:t>- проявил работоспособность.</w:t>
            </w:r>
          </w:p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осуществляющий руководство и управление подчиненными, ставил перед подчиненными цели, а также реальные сроки их достижения, осуществлял контроль за выполнением задач, решил большинство возникших проблем. </w:t>
            </w:r>
          </w:p>
        </w:tc>
      </w:tr>
      <w:tr w:rsidR="00125328" w:rsidRPr="0037043D" w:rsidTr="000A6EF9">
        <w:trPr>
          <w:cantSplit/>
          <w:trHeight w:val="4541"/>
        </w:trPr>
        <w:tc>
          <w:tcPr>
            <w:tcW w:w="3936" w:type="dxa"/>
          </w:tcPr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Г (недостаточный уровень)</w:t>
            </w:r>
          </w:p>
          <w:p w:rsidR="00125328" w:rsidRPr="0037043D" w:rsidRDefault="00125328" w:rsidP="000A6EF9"/>
          <w:p w:rsidR="00125328" w:rsidRPr="0037043D" w:rsidRDefault="00125328" w:rsidP="000A6EF9"/>
          <w:p w:rsidR="00125328" w:rsidRPr="0037043D" w:rsidRDefault="00125328" w:rsidP="000A6EF9"/>
          <w:p w:rsidR="00125328" w:rsidRPr="0037043D" w:rsidRDefault="00125328" w:rsidP="000A6EF9"/>
          <w:p w:rsidR="00125328" w:rsidRPr="0037043D" w:rsidRDefault="00125328" w:rsidP="000A6EF9"/>
          <w:p w:rsidR="00125328" w:rsidRPr="0037043D" w:rsidRDefault="00125328" w:rsidP="000A6EF9"/>
          <w:p w:rsidR="00125328" w:rsidRPr="0037043D" w:rsidRDefault="00125328" w:rsidP="000A6EF9"/>
          <w:p w:rsidR="00125328" w:rsidRPr="0037043D" w:rsidRDefault="00125328" w:rsidP="000A6EF9"/>
          <w:p w:rsidR="00125328" w:rsidRPr="0037043D" w:rsidRDefault="00125328" w:rsidP="000A6EF9"/>
          <w:p w:rsidR="00125328" w:rsidRPr="0037043D" w:rsidRDefault="00125328" w:rsidP="000A6EF9"/>
          <w:p w:rsidR="00125328" w:rsidRPr="0037043D" w:rsidRDefault="00125328" w:rsidP="000A6EF9"/>
          <w:p w:rsidR="00125328" w:rsidRPr="0037043D" w:rsidRDefault="00125328" w:rsidP="000A6EF9"/>
          <w:p w:rsidR="00125328" w:rsidRPr="0037043D" w:rsidRDefault="00125328" w:rsidP="000A6EF9"/>
          <w:p w:rsidR="00125328" w:rsidRPr="0037043D" w:rsidRDefault="00125328" w:rsidP="000A6EF9"/>
          <w:p w:rsidR="00125328" w:rsidRPr="0037043D" w:rsidRDefault="00125328" w:rsidP="000A6EF9">
            <w:pPr>
              <w:jc w:val="center"/>
            </w:pP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>Гражданский служащий:</w:t>
            </w:r>
          </w:p>
          <w:p w:rsidR="00125328" w:rsidRPr="0037043D" w:rsidRDefault="00125328" w:rsidP="000A6EF9">
            <w:r w:rsidRPr="0037043D">
              <w:t xml:space="preserve">- продемонстрировал ориентацию на процесс и </w:t>
            </w:r>
            <w:proofErr w:type="gramStart"/>
            <w:r w:rsidRPr="0037043D">
              <w:t>низкую  заинтересованность</w:t>
            </w:r>
            <w:proofErr w:type="gramEnd"/>
            <w:r w:rsidRPr="0037043D">
              <w:t xml:space="preserve"> в достижении целей;</w:t>
            </w:r>
          </w:p>
          <w:p w:rsidR="00125328" w:rsidRPr="0037043D" w:rsidRDefault="00125328" w:rsidP="000A6EF9">
            <w:r w:rsidRPr="0037043D">
              <w:t>- не всегда эффективно работал в команде;</w:t>
            </w:r>
          </w:p>
          <w:p w:rsidR="00125328" w:rsidRPr="0037043D" w:rsidRDefault="00125328" w:rsidP="000A6EF9">
            <w:r w:rsidRPr="0037043D">
              <w:t>- зачастую проявлял плохую организованность;</w:t>
            </w:r>
          </w:p>
          <w:p w:rsidR="00125328" w:rsidRPr="0037043D" w:rsidRDefault="00125328" w:rsidP="000A6EF9">
            <w:r w:rsidRPr="0037043D">
              <w:t>- зачастую перекладывал ответственность на других;</w:t>
            </w:r>
          </w:p>
          <w:p w:rsidR="00125328" w:rsidRPr="0037043D" w:rsidRDefault="00125328" w:rsidP="000A6EF9">
            <w:r w:rsidRPr="0037043D">
              <w:t>- не всегда был исполнительным, в связи с чем требовал постоянного контроля;</w:t>
            </w:r>
          </w:p>
          <w:p w:rsidR="00125328" w:rsidRPr="0037043D" w:rsidRDefault="00125328" w:rsidP="000A6EF9">
            <w:r w:rsidRPr="0037043D">
              <w:t>- проявил затруднения с планированием своей деятельности;</w:t>
            </w:r>
          </w:p>
          <w:p w:rsidR="00125328" w:rsidRPr="0037043D" w:rsidRDefault="00125328" w:rsidP="000A6EF9">
            <w:r w:rsidRPr="0037043D">
              <w:t>- проявил низкую работоспособность.</w:t>
            </w:r>
          </w:p>
          <w:p w:rsidR="00125328" w:rsidRPr="0037043D" w:rsidRDefault="00125328" w:rsidP="000A6EF9"/>
          <w:p w:rsidR="00125328" w:rsidRPr="0037043D" w:rsidRDefault="00125328" w:rsidP="000A6EF9">
            <w:r w:rsidRPr="0037043D">
              <w:t>Гражданский служащий, осуществляющий руководство и управление подчиненными, ставил перед подчиненными нечеткие цели, не ставил сроки их достижения, осуществлял фрагментарный контроль.</w:t>
            </w:r>
          </w:p>
        </w:tc>
      </w:tr>
      <w:tr w:rsidR="00125328" w:rsidRPr="0037043D" w:rsidTr="000A6EF9">
        <w:trPr>
          <w:cantSplit/>
          <w:trHeight w:val="1064"/>
        </w:trPr>
        <w:tc>
          <w:tcPr>
            <w:tcW w:w="3936" w:type="dxa"/>
          </w:tcPr>
          <w:p w:rsidR="00125328" w:rsidRPr="0037043D" w:rsidRDefault="00125328" w:rsidP="000A6EF9">
            <w:r w:rsidRPr="0037043D">
              <w:lastRenderedPageBreak/>
              <w:t>Д (неудовлетворительный уровень)</w:t>
            </w:r>
          </w:p>
          <w:p w:rsidR="00125328" w:rsidRPr="0037043D" w:rsidRDefault="00125328" w:rsidP="000A6EF9"/>
          <w:p w:rsidR="00125328" w:rsidRPr="0037043D" w:rsidRDefault="00125328" w:rsidP="000A6EF9">
            <w:pPr>
              <w:jc w:val="center"/>
            </w:pPr>
          </w:p>
        </w:tc>
        <w:tc>
          <w:tcPr>
            <w:tcW w:w="6202" w:type="dxa"/>
          </w:tcPr>
          <w:p w:rsidR="00125328" w:rsidRPr="0037043D" w:rsidRDefault="00125328" w:rsidP="000A6EF9">
            <w:r w:rsidRPr="0037043D">
              <w:t>Гражданский служащий:</w:t>
            </w:r>
          </w:p>
          <w:p w:rsidR="00125328" w:rsidRPr="0037043D" w:rsidRDefault="00125328" w:rsidP="000A6EF9">
            <w:r w:rsidRPr="0037043D">
              <w:t>- продемонстрировал отсутствие ориентации на результат и процесс;</w:t>
            </w:r>
          </w:p>
          <w:p w:rsidR="00125328" w:rsidRPr="0037043D" w:rsidRDefault="00125328" w:rsidP="000A6EF9">
            <w:r w:rsidRPr="0037043D">
              <w:t xml:space="preserve">- не взаимодействовал с коллегами, когда это было необходимо, при выполнении задач и подготовке документов; </w:t>
            </w:r>
          </w:p>
          <w:p w:rsidR="00125328" w:rsidRPr="0037043D" w:rsidRDefault="00125328" w:rsidP="000A6EF9">
            <w:r w:rsidRPr="0037043D">
              <w:t>- проявил очень низкую работоспособность;</w:t>
            </w:r>
          </w:p>
          <w:p w:rsidR="00125328" w:rsidRPr="0037043D" w:rsidRDefault="00125328" w:rsidP="000A6EF9">
            <w:r w:rsidRPr="0037043D">
              <w:t>- проявил необдуманность в действиях;</w:t>
            </w:r>
          </w:p>
          <w:p w:rsidR="00125328" w:rsidRPr="0037043D" w:rsidRDefault="00125328" w:rsidP="000A6EF9">
            <w:r w:rsidRPr="0037043D">
              <w:t>- проявил безответственность и был неисполнительным;</w:t>
            </w:r>
          </w:p>
          <w:p w:rsidR="00125328" w:rsidRPr="0037043D" w:rsidRDefault="00125328" w:rsidP="000A6EF9">
            <w:r w:rsidRPr="0037043D">
              <w:t>- проявил полное отсутствие самостоятельности при решении проблем, по каждому вопросу прибегал к помощи непосредственного руководителя.</w:t>
            </w:r>
          </w:p>
          <w:p w:rsidR="00125328" w:rsidRPr="0037043D" w:rsidRDefault="00125328" w:rsidP="000A6EF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328" w:rsidRPr="0037043D" w:rsidRDefault="00125328" w:rsidP="000A6EF9">
            <w:r w:rsidRPr="0037043D">
              <w:t>Гражданский служащий, осуществляющий руководство и управление подчиненными, не ставил перед подчиненными цели, не контролировал их достижение, не давал ясных ответов на вопросы подчиненных, проявил неспособность решить возникшие проблемы.</w:t>
            </w:r>
          </w:p>
        </w:tc>
      </w:tr>
    </w:tbl>
    <w:p w:rsidR="00125328" w:rsidRPr="0037043D" w:rsidRDefault="00125328" w:rsidP="00125328">
      <w:pPr>
        <w:autoSpaceDE w:val="0"/>
        <w:autoSpaceDN w:val="0"/>
        <w:adjustRightInd w:val="0"/>
        <w:rPr>
          <w:szCs w:val="28"/>
        </w:rPr>
      </w:pPr>
    </w:p>
    <w:p w:rsidR="00125328" w:rsidRPr="0037043D" w:rsidRDefault="00125328" w:rsidP="00125328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37043D">
        <w:rPr>
          <w:szCs w:val="28"/>
        </w:rPr>
        <w:t>Информация о соблюдении гражданским служащим ограничений, запретов, требований к служебному поведению и обязательств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28" w:rsidRPr="0037043D" w:rsidRDefault="00125328" w:rsidP="00125328">
      <w:pPr>
        <w:pStyle w:val="ConsPlusNonformat"/>
        <w:numPr>
          <w:ilvl w:val="0"/>
          <w:numId w:val="3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8"/>
          <w:szCs w:val="28"/>
        </w:rPr>
        <w:t>Итоговая оценка</w:t>
      </w:r>
      <w:r w:rsidRPr="0037043D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125328" w:rsidRPr="0037043D" w:rsidTr="000A6EF9">
        <w:trPr>
          <w:cantSplit/>
        </w:trPr>
        <w:tc>
          <w:tcPr>
            <w:tcW w:w="2027" w:type="dxa"/>
          </w:tcPr>
          <w:p w:rsidR="00125328" w:rsidRPr="0037043D" w:rsidRDefault="00125328" w:rsidP="000A6E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7" w:type="dxa"/>
          </w:tcPr>
          <w:p w:rsidR="00125328" w:rsidRPr="0037043D" w:rsidRDefault="00125328" w:rsidP="000A6E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28" w:type="dxa"/>
          </w:tcPr>
          <w:p w:rsidR="00125328" w:rsidRPr="0037043D" w:rsidRDefault="00125328" w:rsidP="000A6E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125328" w:rsidRPr="0037043D" w:rsidRDefault="00125328" w:rsidP="000A6E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8" w:type="dxa"/>
          </w:tcPr>
          <w:p w:rsidR="00125328" w:rsidRPr="0037043D" w:rsidRDefault="00125328" w:rsidP="000A6E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43D">
        <w:rPr>
          <w:rFonts w:ascii="Times New Roman" w:hAnsi="Times New Roman" w:cs="Times New Roman"/>
          <w:sz w:val="28"/>
          <w:szCs w:val="28"/>
        </w:rPr>
        <w:t>Комментарии непосредственного руководителя (при наличии)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25328" w:rsidRPr="0037043D" w:rsidRDefault="00125328" w:rsidP="0012532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43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25328" w:rsidRPr="0037043D" w:rsidRDefault="00125328" w:rsidP="00125328">
      <w:pPr>
        <w:pStyle w:val="ConsPlusNonformat"/>
        <w:jc w:val="right"/>
        <w:rPr>
          <w:rFonts w:ascii="Times New Roman" w:hAnsi="Times New Roman" w:cs="Times New Roman"/>
        </w:rPr>
      </w:pPr>
      <w:r w:rsidRPr="003704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37043D">
        <w:rPr>
          <w:rFonts w:ascii="Times New Roman" w:hAnsi="Times New Roman" w:cs="Times New Roman"/>
        </w:rPr>
        <w:t>(непосредственный руководитель)</w:t>
      </w:r>
    </w:p>
    <w:p w:rsidR="00125328" w:rsidRPr="0037043D" w:rsidRDefault="00125328" w:rsidP="00125328">
      <w:pPr>
        <w:pStyle w:val="ConsPlusNonformat"/>
        <w:jc w:val="right"/>
        <w:rPr>
          <w:rFonts w:ascii="Times New Roman" w:hAnsi="Times New Roman" w:cs="Times New Roman"/>
        </w:rPr>
      </w:pPr>
      <w:r w:rsidRPr="0037043D">
        <w:rPr>
          <w:rFonts w:ascii="Times New Roman" w:hAnsi="Times New Roman" w:cs="Times New Roman"/>
        </w:rPr>
        <w:t xml:space="preserve">     (должность, ФИО, подпись)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43D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328" w:rsidRPr="0037043D" w:rsidRDefault="00125328" w:rsidP="00125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43D">
        <w:rPr>
          <w:rFonts w:ascii="Times New Roman" w:hAnsi="Times New Roman" w:cs="Times New Roman"/>
          <w:sz w:val="28"/>
          <w:szCs w:val="28"/>
        </w:rPr>
        <w:t>С отзывом ознакомлен: __________________________________________________</w:t>
      </w:r>
    </w:p>
    <w:p w:rsidR="00125328" w:rsidRPr="0037043D" w:rsidRDefault="00125328" w:rsidP="00125328">
      <w:pPr>
        <w:pStyle w:val="ConsPlusNonformat"/>
        <w:jc w:val="right"/>
        <w:rPr>
          <w:rFonts w:ascii="Times New Roman" w:hAnsi="Times New Roman" w:cs="Times New Roman"/>
        </w:rPr>
      </w:pPr>
      <w:r w:rsidRPr="0037043D">
        <w:rPr>
          <w:rFonts w:ascii="Times New Roman" w:hAnsi="Times New Roman" w:cs="Times New Roman"/>
        </w:rPr>
        <w:t xml:space="preserve">                       (государственный гражданский служащий)</w:t>
      </w:r>
    </w:p>
    <w:p w:rsidR="00125328" w:rsidRPr="0037043D" w:rsidRDefault="00125328" w:rsidP="00125328">
      <w:pPr>
        <w:pStyle w:val="ConsPlusNonformat"/>
        <w:rPr>
          <w:rFonts w:ascii="Times New Roman" w:hAnsi="Times New Roman" w:cs="Times New Roman"/>
        </w:rPr>
      </w:pPr>
      <w:r w:rsidRPr="0037043D">
        <w:rPr>
          <w:rFonts w:ascii="Times New Roman" w:hAnsi="Times New Roman" w:cs="Times New Roman"/>
          <w:sz w:val="28"/>
          <w:szCs w:val="28"/>
        </w:rPr>
        <w:t>«___» __________ 20__ г</w:t>
      </w:r>
      <w:r w:rsidRPr="0037043D">
        <w:rPr>
          <w:rFonts w:ascii="Times New Roman" w:hAnsi="Times New Roman" w:cs="Times New Roman"/>
          <w:sz w:val="24"/>
          <w:szCs w:val="24"/>
        </w:rPr>
        <w:t>.</w:t>
      </w:r>
      <w:r w:rsidRPr="003704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37043D">
        <w:rPr>
          <w:rFonts w:ascii="Times New Roman" w:hAnsi="Times New Roman" w:cs="Times New Roman"/>
        </w:rPr>
        <w:t>(ФИО, подпись)</w:t>
      </w:r>
    </w:p>
    <w:p w:rsidR="00125328" w:rsidRPr="0037043D" w:rsidRDefault="00125328" w:rsidP="00125328">
      <w:pPr>
        <w:autoSpaceDE w:val="0"/>
        <w:autoSpaceDN w:val="0"/>
        <w:adjustRightInd w:val="0"/>
        <w:rPr>
          <w:szCs w:val="28"/>
        </w:rPr>
        <w:sectPr w:rsidR="00125328" w:rsidRPr="0037043D" w:rsidSect="00E476E2">
          <w:pgSz w:w="11907" w:h="16840" w:code="9"/>
          <w:pgMar w:top="1134" w:right="567" w:bottom="1134" w:left="1134" w:header="709" w:footer="709" w:gutter="0"/>
          <w:paperSrc w:first="15" w:other="15"/>
          <w:pgNumType w:start="1"/>
          <w:cols w:space="720"/>
          <w:titlePg/>
          <w:docGrid w:linePitch="381"/>
        </w:sectPr>
      </w:pP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</w:rPr>
        <w:lastRenderedPageBreak/>
        <w:t xml:space="preserve">Приложение № 3 к </w:t>
      </w:r>
      <w:r w:rsidRPr="0037043D">
        <w:rPr>
          <w:sz w:val="28"/>
          <w:szCs w:val="28"/>
        </w:rPr>
        <w:t xml:space="preserve">Порядку </w:t>
      </w: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  <w:szCs w:val="28"/>
        </w:rPr>
        <w:t xml:space="preserve">работы аттестационной комиссии </w:t>
      </w: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  <w:szCs w:val="28"/>
        </w:rPr>
        <w:t xml:space="preserve">Комитета </w:t>
      </w:r>
      <w:r w:rsidR="007D1836">
        <w:rPr>
          <w:sz w:val="28"/>
          <w:szCs w:val="28"/>
        </w:rPr>
        <w:t>архите</w:t>
      </w:r>
      <w:r w:rsidR="002467A2">
        <w:rPr>
          <w:sz w:val="28"/>
          <w:szCs w:val="28"/>
        </w:rPr>
        <w:t>ктуры и градостроительства</w:t>
      </w: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  <w:szCs w:val="28"/>
        </w:rPr>
        <w:t>Республики Ингушетия, утвержденному</w:t>
      </w:r>
    </w:p>
    <w:p w:rsidR="002467A2" w:rsidRDefault="00125328" w:rsidP="002467A2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 xml:space="preserve">приказом Комитета </w:t>
      </w:r>
      <w:r w:rsidR="002467A2">
        <w:rPr>
          <w:bCs/>
          <w:sz w:val="28"/>
          <w:szCs w:val="28"/>
          <w:bdr w:val="none" w:sz="0" w:space="0" w:color="auto" w:frame="1"/>
        </w:rPr>
        <w:t xml:space="preserve">архитектуры </w:t>
      </w:r>
    </w:p>
    <w:p w:rsidR="002467A2" w:rsidRPr="0037043D" w:rsidRDefault="002467A2" w:rsidP="002467A2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и градостроительства</w:t>
      </w:r>
    </w:p>
    <w:p w:rsidR="00125328" w:rsidRPr="0037043D" w:rsidRDefault="00125328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>Республики Ингушетия</w:t>
      </w:r>
    </w:p>
    <w:p w:rsidR="00125328" w:rsidRPr="0037043D" w:rsidRDefault="002467A2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от «17</w:t>
      </w:r>
      <w:r w:rsidR="00125328" w:rsidRPr="0037043D">
        <w:rPr>
          <w:bCs/>
          <w:sz w:val="28"/>
          <w:szCs w:val="28"/>
          <w:bdr w:val="none" w:sz="0" w:space="0" w:color="auto" w:frame="1"/>
        </w:rPr>
        <w:t>»</w:t>
      </w:r>
      <w:r>
        <w:rPr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>
        <w:rPr>
          <w:bCs/>
          <w:sz w:val="28"/>
          <w:szCs w:val="28"/>
          <w:u w:val="single"/>
          <w:bdr w:val="none" w:sz="0" w:space="0" w:color="auto" w:frame="1"/>
        </w:rPr>
        <w:t xml:space="preserve">апреля </w:t>
      </w:r>
      <w:r w:rsidR="00125328" w:rsidRPr="0037043D">
        <w:rPr>
          <w:bCs/>
          <w:sz w:val="28"/>
          <w:szCs w:val="28"/>
          <w:bdr w:val="none" w:sz="0" w:space="0" w:color="auto" w:frame="1"/>
        </w:rPr>
        <w:t xml:space="preserve"> 2020</w:t>
      </w:r>
      <w:proofErr w:type="gramEnd"/>
      <w:r w:rsidR="00125328" w:rsidRPr="0037043D">
        <w:rPr>
          <w:bCs/>
          <w:sz w:val="28"/>
          <w:szCs w:val="28"/>
          <w:bdr w:val="none" w:sz="0" w:space="0" w:color="auto" w:frame="1"/>
        </w:rPr>
        <w:t xml:space="preserve"> г. №  </w:t>
      </w:r>
      <w:r>
        <w:rPr>
          <w:bCs/>
          <w:sz w:val="28"/>
          <w:szCs w:val="28"/>
          <w:u w:val="single"/>
          <w:bdr w:val="none" w:sz="0" w:space="0" w:color="auto" w:frame="1"/>
        </w:rPr>
        <w:t>32</w:t>
      </w:r>
      <w:r w:rsidR="00125328" w:rsidRPr="0037043D">
        <w:rPr>
          <w:bCs/>
          <w:sz w:val="28"/>
          <w:szCs w:val="28"/>
          <w:bdr w:val="none" w:sz="0" w:space="0" w:color="auto" w:frame="1"/>
        </w:rPr>
        <w:t>-п</w:t>
      </w:r>
      <w:r w:rsidR="00125328" w:rsidRPr="0037043D">
        <w:rPr>
          <w:bCs/>
          <w:sz w:val="28"/>
          <w:szCs w:val="28"/>
          <w:u w:val="single"/>
          <w:bdr w:val="none" w:sz="0" w:space="0" w:color="auto" w:frame="1"/>
        </w:rPr>
        <w:t xml:space="preserve">  </w:t>
      </w:r>
    </w:p>
    <w:p w:rsidR="00125328" w:rsidRPr="0037043D" w:rsidRDefault="00125328" w:rsidP="00125328">
      <w:pPr>
        <w:autoSpaceDE w:val="0"/>
        <w:autoSpaceDN w:val="0"/>
        <w:adjustRightInd w:val="0"/>
        <w:spacing w:line="360" w:lineRule="auto"/>
        <w:rPr>
          <w:b/>
          <w:bCs/>
          <w:sz w:val="28"/>
        </w:rPr>
      </w:pPr>
    </w:p>
    <w:p w:rsidR="00125328" w:rsidRPr="0037043D" w:rsidRDefault="00125328" w:rsidP="00125328">
      <w:pPr>
        <w:autoSpaceDE w:val="0"/>
        <w:autoSpaceDN w:val="0"/>
        <w:adjustRightInd w:val="0"/>
        <w:spacing w:line="360" w:lineRule="auto"/>
        <w:rPr>
          <w:b/>
          <w:bCs/>
          <w:sz w:val="28"/>
        </w:rPr>
      </w:pPr>
    </w:p>
    <w:p w:rsidR="00125328" w:rsidRPr="0037043D" w:rsidRDefault="00125328" w:rsidP="00125328">
      <w:pPr>
        <w:autoSpaceDE w:val="0"/>
        <w:autoSpaceDN w:val="0"/>
        <w:adjustRightInd w:val="0"/>
        <w:jc w:val="center"/>
        <w:rPr>
          <w:bCs/>
          <w:sz w:val="28"/>
        </w:rPr>
      </w:pPr>
      <w:r w:rsidRPr="0037043D">
        <w:rPr>
          <w:bCs/>
          <w:sz w:val="28"/>
        </w:rPr>
        <w:t>СВЕДЕНИЯ</w:t>
      </w:r>
    </w:p>
    <w:p w:rsidR="00125328" w:rsidRPr="0037043D" w:rsidRDefault="00125328" w:rsidP="00125328">
      <w:pPr>
        <w:tabs>
          <w:tab w:val="left" w:pos="897"/>
        </w:tabs>
        <w:jc w:val="center"/>
        <w:rPr>
          <w:sz w:val="32"/>
          <w:szCs w:val="28"/>
        </w:rPr>
      </w:pPr>
      <w:r w:rsidRPr="0037043D">
        <w:rPr>
          <w:bCs/>
          <w:sz w:val="28"/>
        </w:rPr>
        <w:t>о выполненных государственным гражданским служащим поручениях и подготовленных им проектах документов за аттестационный период</w:t>
      </w: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3686"/>
      </w:tblGrid>
      <w:tr w:rsidR="00125328" w:rsidRPr="0037043D" w:rsidTr="000A6EF9">
        <w:tc>
          <w:tcPr>
            <w:tcW w:w="594" w:type="dxa"/>
          </w:tcPr>
          <w:p w:rsidR="00125328" w:rsidRPr="0037043D" w:rsidRDefault="00125328" w:rsidP="000A6EF9">
            <w:pPr>
              <w:tabs>
                <w:tab w:val="left" w:pos="897"/>
              </w:tabs>
              <w:jc w:val="center"/>
              <w:rPr>
                <w:sz w:val="28"/>
                <w:szCs w:val="28"/>
              </w:rPr>
            </w:pPr>
            <w:r w:rsidRPr="0037043D">
              <w:rPr>
                <w:sz w:val="28"/>
                <w:szCs w:val="28"/>
              </w:rPr>
              <w:t>№ п/п</w:t>
            </w:r>
          </w:p>
        </w:tc>
        <w:tc>
          <w:tcPr>
            <w:tcW w:w="5184" w:type="dxa"/>
          </w:tcPr>
          <w:p w:rsidR="00125328" w:rsidRPr="0037043D" w:rsidRDefault="00125328" w:rsidP="000A6EF9">
            <w:pPr>
              <w:tabs>
                <w:tab w:val="left" w:pos="897"/>
              </w:tabs>
              <w:jc w:val="center"/>
              <w:rPr>
                <w:sz w:val="28"/>
                <w:szCs w:val="28"/>
              </w:rPr>
            </w:pPr>
            <w:r w:rsidRPr="0037043D">
              <w:rPr>
                <w:sz w:val="28"/>
                <w:szCs w:val="28"/>
              </w:rPr>
              <w:t>Наименование поручения, подготовленного проекта документа</w:t>
            </w:r>
          </w:p>
        </w:tc>
        <w:tc>
          <w:tcPr>
            <w:tcW w:w="3686" w:type="dxa"/>
          </w:tcPr>
          <w:p w:rsidR="00125328" w:rsidRPr="0037043D" w:rsidRDefault="00125328" w:rsidP="000A6EF9">
            <w:pPr>
              <w:tabs>
                <w:tab w:val="left" w:pos="897"/>
              </w:tabs>
              <w:jc w:val="center"/>
              <w:rPr>
                <w:sz w:val="28"/>
                <w:szCs w:val="28"/>
              </w:rPr>
            </w:pPr>
            <w:r w:rsidRPr="0037043D">
              <w:rPr>
                <w:sz w:val="28"/>
                <w:szCs w:val="28"/>
              </w:rPr>
              <w:t>Аттестационный период</w:t>
            </w:r>
          </w:p>
          <w:p w:rsidR="00125328" w:rsidRPr="0037043D" w:rsidRDefault="00125328" w:rsidP="000A6EF9">
            <w:pPr>
              <w:tabs>
                <w:tab w:val="left" w:pos="897"/>
              </w:tabs>
              <w:jc w:val="center"/>
              <w:rPr>
                <w:sz w:val="28"/>
                <w:szCs w:val="28"/>
              </w:rPr>
            </w:pPr>
            <w:r w:rsidRPr="0037043D">
              <w:rPr>
                <w:sz w:val="28"/>
                <w:szCs w:val="28"/>
              </w:rPr>
              <w:t>20__ – 20__ годы</w:t>
            </w:r>
          </w:p>
        </w:tc>
      </w:tr>
      <w:tr w:rsidR="00125328" w:rsidRPr="0037043D" w:rsidTr="000A6EF9">
        <w:tc>
          <w:tcPr>
            <w:tcW w:w="594" w:type="dxa"/>
          </w:tcPr>
          <w:p w:rsidR="00125328" w:rsidRPr="0037043D" w:rsidRDefault="00125328" w:rsidP="000A6EF9">
            <w:pPr>
              <w:tabs>
                <w:tab w:val="left" w:pos="89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125328" w:rsidRPr="0037043D" w:rsidRDefault="00125328" w:rsidP="000A6EF9">
            <w:pPr>
              <w:tabs>
                <w:tab w:val="left" w:pos="89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25328" w:rsidRPr="0037043D" w:rsidRDefault="00125328" w:rsidP="000A6EF9">
            <w:pPr>
              <w:tabs>
                <w:tab w:val="left" w:pos="897"/>
              </w:tabs>
              <w:jc w:val="center"/>
              <w:rPr>
                <w:sz w:val="28"/>
                <w:szCs w:val="28"/>
              </w:rPr>
            </w:pPr>
            <w:r w:rsidRPr="0037043D">
              <w:rPr>
                <w:sz w:val="28"/>
                <w:szCs w:val="28"/>
              </w:rPr>
              <w:t>Результаты исполнения на основе годовых отчетов</w:t>
            </w:r>
          </w:p>
        </w:tc>
      </w:tr>
      <w:tr w:rsidR="00125328" w:rsidRPr="0037043D" w:rsidTr="000A6EF9">
        <w:tc>
          <w:tcPr>
            <w:tcW w:w="9464" w:type="dxa"/>
            <w:gridSpan w:val="3"/>
          </w:tcPr>
          <w:p w:rsidR="00125328" w:rsidRPr="0037043D" w:rsidRDefault="00125328" w:rsidP="000A6EF9">
            <w:pPr>
              <w:tabs>
                <w:tab w:val="left" w:pos="89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7043D">
              <w:rPr>
                <w:sz w:val="28"/>
                <w:szCs w:val="28"/>
              </w:rPr>
              <w:t>1. Выполненные поручения</w:t>
            </w:r>
          </w:p>
        </w:tc>
      </w:tr>
      <w:tr w:rsidR="00125328" w:rsidRPr="0037043D" w:rsidTr="000A6EF9">
        <w:tc>
          <w:tcPr>
            <w:tcW w:w="594" w:type="dxa"/>
          </w:tcPr>
          <w:p w:rsidR="00125328" w:rsidRPr="0037043D" w:rsidRDefault="00125328" w:rsidP="000A6EF9">
            <w:pPr>
              <w:tabs>
                <w:tab w:val="left" w:pos="89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125328" w:rsidRPr="0037043D" w:rsidRDefault="00125328" w:rsidP="000A6EF9">
            <w:pPr>
              <w:tabs>
                <w:tab w:val="left" w:pos="89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25328" w:rsidRPr="0037043D" w:rsidRDefault="00125328" w:rsidP="000A6EF9">
            <w:pPr>
              <w:tabs>
                <w:tab w:val="left" w:pos="89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5328" w:rsidRPr="0037043D" w:rsidTr="000A6EF9">
        <w:tc>
          <w:tcPr>
            <w:tcW w:w="594" w:type="dxa"/>
          </w:tcPr>
          <w:p w:rsidR="00125328" w:rsidRPr="0037043D" w:rsidRDefault="00125328" w:rsidP="000A6EF9">
            <w:pPr>
              <w:tabs>
                <w:tab w:val="left" w:pos="89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125328" w:rsidRPr="0037043D" w:rsidRDefault="00125328" w:rsidP="000A6EF9">
            <w:pPr>
              <w:tabs>
                <w:tab w:val="left" w:pos="89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25328" w:rsidRPr="0037043D" w:rsidRDefault="00125328" w:rsidP="000A6EF9">
            <w:pPr>
              <w:tabs>
                <w:tab w:val="left" w:pos="89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5328" w:rsidRPr="0037043D" w:rsidTr="000A6EF9">
        <w:tc>
          <w:tcPr>
            <w:tcW w:w="9464" w:type="dxa"/>
            <w:gridSpan w:val="3"/>
          </w:tcPr>
          <w:p w:rsidR="00125328" w:rsidRPr="0037043D" w:rsidRDefault="00125328" w:rsidP="000A6EF9">
            <w:pPr>
              <w:tabs>
                <w:tab w:val="left" w:pos="89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7043D">
              <w:rPr>
                <w:sz w:val="28"/>
                <w:szCs w:val="28"/>
              </w:rPr>
              <w:t>2. Подготовленные проекты документов</w:t>
            </w:r>
          </w:p>
        </w:tc>
      </w:tr>
      <w:tr w:rsidR="00125328" w:rsidRPr="0037043D" w:rsidTr="000A6EF9">
        <w:tc>
          <w:tcPr>
            <w:tcW w:w="594" w:type="dxa"/>
          </w:tcPr>
          <w:p w:rsidR="00125328" w:rsidRPr="0037043D" w:rsidRDefault="00125328" w:rsidP="000A6EF9">
            <w:pPr>
              <w:tabs>
                <w:tab w:val="left" w:pos="89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125328" w:rsidRPr="0037043D" w:rsidRDefault="00125328" w:rsidP="000A6EF9">
            <w:pPr>
              <w:tabs>
                <w:tab w:val="left" w:pos="89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25328" w:rsidRPr="0037043D" w:rsidRDefault="00125328" w:rsidP="000A6EF9">
            <w:pPr>
              <w:tabs>
                <w:tab w:val="left" w:pos="89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5328" w:rsidRPr="0037043D" w:rsidTr="000A6EF9">
        <w:tc>
          <w:tcPr>
            <w:tcW w:w="594" w:type="dxa"/>
          </w:tcPr>
          <w:p w:rsidR="00125328" w:rsidRPr="0037043D" w:rsidRDefault="00125328" w:rsidP="000A6EF9">
            <w:pPr>
              <w:tabs>
                <w:tab w:val="left" w:pos="89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125328" w:rsidRPr="0037043D" w:rsidRDefault="00125328" w:rsidP="000A6EF9">
            <w:pPr>
              <w:tabs>
                <w:tab w:val="left" w:pos="89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25328" w:rsidRPr="0037043D" w:rsidRDefault="00125328" w:rsidP="000A6EF9">
            <w:pPr>
              <w:tabs>
                <w:tab w:val="left" w:pos="89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  <w:tab w:val="left" w:pos="6385"/>
        </w:tabs>
        <w:spacing w:line="276" w:lineRule="auto"/>
        <w:ind w:firstLine="851"/>
        <w:jc w:val="both"/>
        <w:rPr>
          <w:sz w:val="28"/>
          <w:szCs w:val="28"/>
        </w:rPr>
      </w:pPr>
      <w:r w:rsidRPr="0037043D">
        <w:rPr>
          <w:sz w:val="28"/>
          <w:szCs w:val="28"/>
        </w:rPr>
        <w:t>Начальник отдела             __________</w:t>
      </w:r>
      <w:r w:rsidRPr="0037043D">
        <w:rPr>
          <w:sz w:val="28"/>
          <w:szCs w:val="28"/>
        </w:rPr>
        <w:tab/>
        <w:t>______________________</w:t>
      </w:r>
    </w:p>
    <w:p w:rsidR="00125328" w:rsidRPr="0037043D" w:rsidRDefault="00125328" w:rsidP="00125328">
      <w:pPr>
        <w:tabs>
          <w:tab w:val="left" w:pos="897"/>
          <w:tab w:val="left" w:pos="4225"/>
          <w:tab w:val="left" w:pos="7227"/>
        </w:tabs>
        <w:spacing w:line="276" w:lineRule="auto"/>
        <w:ind w:firstLine="851"/>
        <w:jc w:val="both"/>
        <w:rPr>
          <w:sz w:val="32"/>
          <w:szCs w:val="28"/>
        </w:rPr>
      </w:pPr>
      <w:r w:rsidRPr="0037043D">
        <w:rPr>
          <w:sz w:val="28"/>
          <w:szCs w:val="28"/>
        </w:rPr>
        <w:tab/>
        <w:t xml:space="preserve">                                                </w:t>
      </w:r>
      <w:r w:rsidRPr="0037043D">
        <w:rPr>
          <w:sz w:val="20"/>
          <w:szCs w:val="28"/>
        </w:rPr>
        <w:t>(подпись)</w:t>
      </w:r>
      <w:r w:rsidRPr="0037043D">
        <w:rPr>
          <w:sz w:val="20"/>
          <w:szCs w:val="28"/>
        </w:rPr>
        <w:tab/>
        <w:t xml:space="preserve">      </w:t>
      </w:r>
      <w:proofErr w:type="gramStart"/>
      <w:r w:rsidRPr="0037043D">
        <w:rPr>
          <w:sz w:val="20"/>
          <w:szCs w:val="28"/>
        </w:rPr>
        <w:t xml:space="preserve">   (</w:t>
      </w:r>
      <w:proofErr w:type="gramEnd"/>
      <w:r w:rsidRPr="0037043D">
        <w:rPr>
          <w:sz w:val="20"/>
          <w:szCs w:val="28"/>
        </w:rPr>
        <w:t>Ф.И.О)</w:t>
      </w: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</w:rPr>
        <w:t xml:space="preserve">Приложение № 4 к </w:t>
      </w:r>
      <w:r w:rsidRPr="0037043D">
        <w:rPr>
          <w:sz w:val="28"/>
          <w:szCs w:val="28"/>
        </w:rPr>
        <w:t xml:space="preserve">Порядку </w:t>
      </w: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  <w:szCs w:val="28"/>
        </w:rPr>
        <w:t xml:space="preserve">работы аттестационной комиссии </w:t>
      </w: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  <w:szCs w:val="28"/>
        </w:rPr>
        <w:t xml:space="preserve">Комитета </w:t>
      </w:r>
      <w:r w:rsidR="002467A2">
        <w:rPr>
          <w:sz w:val="28"/>
          <w:szCs w:val="28"/>
        </w:rPr>
        <w:t>архитектуры и градостроительства</w:t>
      </w:r>
    </w:p>
    <w:p w:rsidR="00125328" w:rsidRPr="0037043D" w:rsidRDefault="00125328" w:rsidP="00125328">
      <w:pPr>
        <w:jc w:val="right"/>
        <w:rPr>
          <w:sz w:val="28"/>
          <w:szCs w:val="28"/>
        </w:rPr>
      </w:pPr>
      <w:r w:rsidRPr="0037043D">
        <w:rPr>
          <w:sz w:val="28"/>
          <w:szCs w:val="28"/>
        </w:rPr>
        <w:t>Республики Ингушетия, утвержденному</w:t>
      </w:r>
    </w:p>
    <w:p w:rsidR="002467A2" w:rsidRDefault="00125328" w:rsidP="002467A2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 xml:space="preserve">приказом Комитета </w:t>
      </w:r>
      <w:r w:rsidR="002467A2">
        <w:rPr>
          <w:bCs/>
          <w:sz w:val="28"/>
          <w:szCs w:val="28"/>
          <w:bdr w:val="none" w:sz="0" w:space="0" w:color="auto" w:frame="1"/>
        </w:rPr>
        <w:t xml:space="preserve">архитектуры </w:t>
      </w:r>
    </w:p>
    <w:p w:rsidR="002467A2" w:rsidRPr="0037043D" w:rsidRDefault="002467A2" w:rsidP="002467A2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и градостроительства</w:t>
      </w:r>
    </w:p>
    <w:p w:rsidR="00125328" w:rsidRPr="0037043D" w:rsidRDefault="00125328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043D">
        <w:rPr>
          <w:bCs/>
          <w:sz w:val="28"/>
          <w:szCs w:val="28"/>
          <w:bdr w:val="none" w:sz="0" w:space="0" w:color="auto" w:frame="1"/>
        </w:rPr>
        <w:t>Республики Ингушетия</w:t>
      </w:r>
    </w:p>
    <w:p w:rsidR="00125328" w:rsidRPr="0037043D" w:rsidRDefault="002467A2" w:rsidP="00125328">
      <w:pPr>
        <w:shd w:val="clear" w:color="auto" w:fill="FFFFFF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от «17</w:t>
      </w:r>
      <w:r w:rsidR="00125328" w:rsidRPr="0037043D">
        <w:rPr>
          <w:bCs/>
          <w:sz w:val="28"/>
          <w:szCs w:val="28"/>
          <w:bdr w:val="none" w:sz="0" w:space="0" w:color="auto" w:frame="1"/>
        </w:rPr>
        <w:t>»</w:t>
      </w:r>
      <w:r>
        <w:rPr>
          <w:bCs/>
          <w:sz w:val="28"/>
          <w:szCs w:val="28"/>
          <w:u w:val="single"/>
          <w:bdr w:val="none" w:sz="0" w:space="0" w:color="auto" w:frame="1"/>
        </w:rPr>
        <w:t xml:space="preserve"> апреля</w:t>
      </w:r>
      <w:r w:rsidR="00125328" w:rsidRPr="0037043D">
        <w:rPr>
          <w:bCs/>
          <w:sz w:val="28"/>
          <w:szCs w:val="28"/>
          <w:bdr w:val="none" w:sz="0" w:space="0" w:color="auto" w:frame="1"/>
        </w:rPr>
        <w:t xml:space="preserve"> 2020 г. </w:t>
      </w:r>
      <w:proofErr w:type="gramStart"/>
      <w:r w:rsidR="00125328" w:rsidRPr="0037043D">
        <w:rPr>
          <w:bCs/>
          <w:sz w:val="28"/>
          <w:szCs w:val="28"/>
          <w:bdr w:val="none" w:sz="0" w:space="0" w:color="auto" w:frame="1"/>
        </w:rPr>
        <w:t xml:space="preserve">№  </w:t>
      </w:r>
      <w:r>
        <w:rPr>
          <w:bCs/>
          <w:sz w:val="28"/>
          <w:szCs w:val="28"/>
          <w:u w:val="single"/>
          <w:bdr w:val="none" w:sz="0" w:space="0" w:color="auto" w:frame="1"/>
        </w:rPr>
        <w:t>32</w:t>
      </w:r>
      <w:proofErr w:type="gramEnd"/>
      <w:r w:rsidR="00125328" w:rsidRPr="0037043D">
        <w:rPr>
          <w:bCs/>
          <w:sz w:val="28"/>
          <w:szCs w:val="28"/>
          <w:bdr w:val="none" w:sz="0" w:space="0" w:color="auto" w:frame="1"/>
        </w:rPr>
        <w:t>-п</w:t>
      </w:r>
      <w:r w:rsidR="00125328" w:rsidRPr="0037043D">
        <w:rPr>
          <w:bCs/>
          <w:sz w:val="28"/>
          <w:szCs w:val="28"/>
          <w:u w:val="single"/>
          <w:bdr w:val="none" w:sz="0" w:space="0" w:color="auto" w:frame="1"/>
        </w:rPr>
        <w:t xml:space="preserve">  </w:t>
      </w: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sz w:val="28"/>
          <w:szCs w:val="28"/>
        </w:rPr>
      </w:pPr>
    </w:p>
    <w:p w:rsidR="00125328" w:rsidRPr="0037043D" w:rsidRDefault="00125328" w:rsidP="00125328">
      <w:pPr>
        <w:autoSpaceDE w:val="0"/>
        <w:autoSpaceDN w:val="0"/>
        <w:adjustRightInd w:val="0"/>
        <w:jc w:val="center"/>
        <w:rPr>
          <w:bCs/>
        </w:rPr>
      </w:pPr>
      <w:r w:rsidRPr="0037043D">
        <w:rPr>
          <w:bCs/>
        </w:rPr>
        <w:t>ОТЗЫВ</w:t>
      </w:r>
    </w:p>
    <w:p w:rsidR="00125328" w:rsidRDefault="00125328" w:rsidP="00125328">
      <w:pPr>
        <w:tabs>
          <w:tab w:val="left" w:pos="897"/>
        </w:tabs>
        <w:spacing w:line="276" w:lineRule="auto"/>
        <w:ind w:firstLine="851"/>
        <w:jc w:val="center"/>
        <w:rPr>
          <w:sz w:val="28"/>
          <w:szCs w:val="28"/>
        </w:rPr>
      </w:pPr>
      <w:r w:rsidRPr="0037043D">
        <w:rPr>
          <w:bCs/>
        </w:rPr>
        <w:t xml:space="preserve">об уровне знаний, навыков и умений (профессиональном уровне) государственного гражданского служащего, замещающего должность государственной гражданской службы </w:t>
      </w:r>
      <w:r>
        <w:rPr>
          <w:bCs/>
        </w:rPr>
        <w:t>Республики Ингушетия</w:t>
      </w:r>
      <w:r w:rsidRPr="0037043D">
        <w:rPr>
          <w:bCs/>
        </w:rPr>
        <w:t xml:space="preserve"> в </w:t>
      </w:r>
      <w:r>
        <w:rPr>
          <w:bCs/>
        </w:rPr>
        <w:t xml:space="preserve">Комитете </w:t>
      </w:r>
      <w:r w:rsidR="003437E7">
        <w:rPr>
          <w:bCs/>
        </w:rPr>
        <w:t>архитектуры и градостроительства</w:t>
      </w:r>
      <w:bookmarkStart w:id="0" w:name="_GoBack"/>
      <w:bookmarkEnd w:id="0"/>
      <w:r>
        <w:rPr>
          <w:bCs/>
        </w:rPr>
        <w:t>Республики Ингушетия</w:t>
      </w:r>
      <w:r w:rsidRPr="0037043D">
        <w:rPr>
          <w:bCs/>
        </w:rPr>
        <w:t>, и о возможности присвоения ему классного чина</w:t>
      </w:r>
    </w:p>
    <w:p w:rsidR="00125328" w:rsidRPr="0037043D" w:rsidRDefault="00125328" w:rsidP="00125328">
      <w:pPr>
        <w:rPr>
          <w:sz w:val="28"/>
          <w:szCs w:val="28"/>
        </w:rPr>
      </w:pPr>
    </w:p>
    <w:p w:rsidR="00125328" w:rsidRPr="0037043D" w:rsidRDefault="00125328" w:rsidP="00125328">
      <w:pPr>
        <w:tabs>
          <w:tab w:val="left" w:pos="897"/>
        </w:tabs>
        <w:spacing w:line="276" w:lineRule="auto"/>
        <w:ind w:firstLine="851"/>
        <w:jc w:val="both"/>
        <w:rPr>
          <w:bCs/>
        </w:rPr>
      </w:pPr>
    </w:p>
    <w:p w:rsidR="00125328" w:rsidRPr="0037043D" w:rsidRDefault="00125328" w:rsidP="00125328">
      <w:pPr>
        <w:tabs>
          <w:tab w:val="left" w:pos="897"/>
        </w:tabs>
        <w:spacing w:line="360" w:lineRule="auto"/>
        <w:ind w:firstLine="851"/>
        <w:jc w:val="both"/>
        <w:rPr>
          <w:bCs/>
        </w:rPr>
      </w:pPr>
      <w:r w:rsidRPr="0037043D">
        <w:rPr>
          <w:bCs/>
        </w:rPr>
        <w:t>1.</w:t>
      </w:r>
      <w:r>
        <w:rPr>
          <w:bCs/>
        </w:rPr>
        <w:t xml:space="preserve"> Фамилия, имя, отчество: _____________________________________________________.</w:t>
      </w:r>
    </w:p>
    <w:p w:rsidR="00125328" w:rsidRPr="0037043D" w:rsidRDefault="00125328" w:rsidP="00125328">
      <w:pPr>
        <w:tabs>
          <w:tab w:val="left" w:pos="897"/>
        </w:tabs>
        <w:spacing w:line="360" w:lineRule="auto"/>
        <w:ind w:firstLine="851"/>
        <w:jc w:val="both"/>
        <w:rPr>
          <w:bCs/>
        </w:rPr>
      </w:pPr>
      <w:r>
        <w:rPr>
          <w:bCs/>
        </w:rPr>
        <w:t>2. Год, число и месяц рождения: _______________________________________________.</w:t>
      </w:r>
    </w:p>
    <w:p w:rsidR="00125328" w:rsidRPr="0037043D" w:rsidRDefault="00125328" w:rsidP="00125328">
      <w:pPr>
        <w:tabs>
          <w:tab w:val="left" w:pos="897"/>
        </w:tabs>
        <w:spacing w:line="360" w:lineRule="auto"/>
        <w:ind w:firstLine="851"/>
        <w:jc w:val="both"/>
        <w:rPr>
          <w:bCs/>
        </w:rPr>
      </w:pPr>
      <w:r w:rsidRPr="0037043D">
        <w:rPr>
          <w:bCs/>
        </w:rPr>
        <w:t xml:space="preserve">3. Сведения о профессиональном образовании, наличии </w:t>
      </w:r>
      <w:r>
        <w:rPr>
          <w:bCs/>
        </w:rPr>
        <w:t xml:space="preserve">ученой степени, ученого </w:t>
      </w:r>
      <w:proofErr w:type="gramStart"/>
      <w:r>
        <w:rPr>
          <w:bCs/>
        </w:rPr>
        <w:t>звания:_</w:t>
      </w:r>
      <w:proofErr w:type="gramEnd"/>
      <w:r>
        <w:rPr>
          <w:bCs/>
        </w:rPr>
        <w:t>_________________________________________________________________________________________________________________________________________________________________.</w:t>
      </w:r>
    </w:p>
    <w:p w:rsidR="00125328" w:rsidRPr="0037043D" w:rsidRDefault="00125328" w:rsidP="00125328">
      <w:pPr>
        <w:tabs>
          <w:tab w:val="left" w:pos="897"/>
        </w:tabs>
        <w:spacing w:line="360" w:lineRule="auto"/>
        <w:ind w:firstLine="851"/>
        <w:jc w:val="both"/>
        <w:rPr>
          <w:bCs/>
        </w:rPr>
      </w:pPr>
      <w:r w:rsidRPr="0037043D">
        <w:rPr>
          <w:bCs/>
        </w:rPr>
        <w:t>4. Сведения о профессиональной переподготовке, повышен</w:t>
      </w:r>
      <w:r>
        <w:rPr>
          <w:bCs/>
        </w:rPr>
        <w:t xml:space="preserve">ии квалификации или </w:t>
      </w:r>
      <w:proofErr w:type="gramStart"/>
      <w:r>
        <w:rPr>
          <w:bCs/>
        </w:rPr>
        <w:t>стажировке:_</w:t>
      </w:r>
      <w:proofErr w:type="gramEnd"/>
      <w:r>
        <w:rPr>
          <w:bCs/>
        </w:rPr>
        <w:t xml:space="preserve">_____________________________________________________________________________________________________________________________________________________________. </w:t>
      </w:r>
    </w:p>
    <w:p w:rsidR="00125328" w:rsidRPr="0037043D" w:rsidRDefault="00125328" w:rsidP="00125328">
      <w:pPr>
        <w:tabs>
          <w:tab w:val="left" w:pos="897"/>
        </w:tabs>
        <w:spacing w:line="360" w:lineRule="auto"/>
        <w:ind w:firstLine="851"/>
        <w:jc w:val="both"/>
        <w:rPr>
          <w:bCs/>
        </w:rPr>
      </w:pPr>
      <w:r w:rsidRPr="0037043D">
        <w:rPr>
          <w:bCs/>
        </w:rPr>
        <w:t>5. Замещаемая должность государственной гражданской службы на момент представления к сдаче квалификационного экзамена и да</w:t>
      </w:r>
      <w:r>
        <w:rPr>
          <w:bCs/>
        </w:rPr>
        <w:t>та назначения на эту должность: ________________________________________________________________________________.</w:t>
      </w:r>
    </w:p>
    <w:p w:rsidR="00125328" w:rsidRPr="0037043D" w:rsidRDefault="00125328" w:rsidP="00125328">
      <w:pPr>
        <w:tabs>
          <w:tab w:val="left" w:pos="897"/>
        </w:tabs>
        <w:spacing w:line="360" w:lineRule="auto"/>
        <w:ind w:firstLine="851"/>
        <w:jc w:val="both"/>
        <w:rPr>
          <w:bCs/>
        </w:rPr>
      </w:pPr>
      <w:r w:rsidRPr="0037043D">
        <w:rPr>
          <w:bCs/>
        </w:rPr>
        <w:t>6. Стаж государственной службы (в том числе госуд</w:t>
      </w:r>
      <w:r>
        <w:rPr>
          <w:bCs/>
        </w:rPr>
        <w:t xml:space="preserve">арственной гражданской службы): ________________________________________________________________________________. </w:t>
      </w:r>
    </w:p>
    <w:p w:rsidR="00125328" w:rsidRPr="0037043D" w:rsidRDefault="00125328" w:rsidP="00125328">
      <w:pPr>
        <w:tabs>
          <w:tab w:val="left" w:pos="897"/>
        </w:tabs>
        <w:spacing w:line="360" w:lineRule="auto"/>
        <w:ind w:firstLine="851"/>
        <w:jc w:val="both"/>
        <w:rPr>
          <w:bCs/>
        </w:rPr>
      </w:pPr>
      <w:r w:rsidRPr="0037043D">
        <w:rPr>
          <w:bCs/>
        </w:rPr>
        <w:t>7. К</w:t>
      </w:r>
      <w:r>
        <w:rPr>
          <w:bCs/>
        </w:rPr>
        <w:t xml:space="preserve">лассный чин гражданской службы: _________________________________________. </w:t>
      </w:r>
    </w:p>
    <w:p w:rsidR="00125328" w:rsidRDefault="00125328" w:rsidP="00125328">
      <w:pPr>
        <w:tabs>
          <w:tab w:val="left" w:pos="897"/>
        </w:tabs>
        <w:spacing w:line="360" w:lineRule="auto"/>
        <w:ind w:firstLine="851"/>
        <w:jc w:val="both"/>
        <w:rPr>
          <w:bCs/>
        </w:rPr>
      </w:pPr>
      <w:r w:rsidRPr="0037043D">
        <w:rPr>
          <w:bCs/>
        </w:rPr>
        <w:t>8. Решается вопрос о возможности присвоения классного чина</w:t>
      </w:r>
      <w:r>
        <w:rPr>
          <w:bCs/>
        </w:rPr>
        <w:t xml:space="preserve">: _________________________________________________________________________________. </w:t>
      </w:r>
    </w:p>
    <w:p w:rsidR="00125328" w:rsidRDefault="00125328" w:rsidP="00125328">
      <w:pPr>
        <w:spacing w:line="360" w:lineRule="auto"/>
        <w:ind w:firstLine="709"/>
        <w:jc w:val="both"/>
      </w:pPr>
      <w:r>
        <w:rPr>
          <w:color w:val="000000"/>
        </w:rPr>
        <w:t xml:space="preserve">9. Перечень основных вопросов (документов), в решении (разработке) которых государственный гражданский служащий принимал </w:t>
      </w:r>
      <w:proofErr w:type="gramStart"/>
      <w:r>
        <w:rPr>
          <w:color w:val="000000"/>
        </w:rPr>
        <w:t>участие:  _</w:t>
      </w:r>
      <w:proofErr w:type="gramEnd"/>
      <w:r>
        <w:rPr>
          <w:color w:val="000000"/>
        </w:rPr>
        <w:t>___________________________________________________________________________________.</w:t>
      </w:r>
    </w:p>
    <w:p w:rsidR="00125328" w:rsidRDefault="00125328" w:rsidP="0012532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10. Мотивированная оценка профессиональных, личностных качеств и ре</w:t>
      </w:r>
      <w:r>
        <w:rPr>
          <w:color w:val="000000"/>
        </w:rPr>
        <w:softHyphen/>
        <w:t>зультатов профессиональной служебной деятельности государственного граж</w:t>
      </w:r>
      <w:r>
        <w:rPr>
          <w:color w:val="000000"/>
        </w:rPr>
        <w:softHyphen/>
        <w:t>данского служащего и возможности присвоения ему классного чина: ___________________________________________</w:t>
      </w:r>
    </w:p>
    <w:p w:rsidR="00125328" w:rsidRDefault="00125328" w:rsidP="00125328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125328" w:rsidRDefault="00125328" w:rsidP="00125328">
      <w:pPr>
        <w:spacing w:line="360" w:lineRule="auto"/>
        <w:jc w:val="both"/>
      </w:pPr>
    </w:p>
    <w:p w:rsidR="00125328" w:rsidRDefault="00125328" w:rsidP="00125328">
      <w:pPr>
        <w:spacing w:line="360" w:lineRule="auto"/>
        <w:jc w:val="both"/>
      </w:pPr>
    </w:p>
    <w:p w:rsidR="00125328" w:rsidRDefault="00125328" w:rsidP="0012532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Вывод:</w:t>
      </w:r>
    </w:p>
    <w:p w:rsidR="00125328" w:rsidRDefault="00125328" w:rsidP="00125328">
      <w:pPr>
        <w:autoSpaceDE w:val="0"/>
        <w:autoSpaceDN w:val="0"/>
        <w:adjustRightInd w:val="0"/>
        <w:ind w:firstLine="851"/>
        <w:rPr>
          <w:color w:val="000000"/>
        </w:rPr>
      </w:pPr>
      <w:r>
        <w:rPr>
          <w:color w:val="000000"/>
        </w:rPr>
        <w:t xml:space="preserve">Считаю, </w:t>
      </w:r>
      <w:proofErr w:type="gramStart"/>
      <w:r>
        <w:rPr>
          <w:color w:val="000000"/>
        </w:rPr>
        <w:t>что  _</w:t>
      </w:r>
      <w:proofErr w:type="gramEnd"/>
      <w:r>
        <w:rPr>
          <w:color w:val="000000"/>
        </w:rPr>
        <w:t>________________________________________________________________</w:t>
      </w:r>
    </w:p>
    <w:p w:rsidR="00125328" w:rsidRDefault="00125328" w:rsidP="0012532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(должность, ФИО)</w:t>
      </w:r>
    </w:p>
    <w:p w:rsidR="00125328" w:rsidRDefault="00125328" w:rsidP="00125328">
      <w:pPr>
        <w:autoSpaceDE w:val="0"/>
        <w:autoSpaceDN w:val="0"/>
        <w:adjustRightInd w:val="0"/>
        <w:rPr>
          <w:color w:val="000000"/>
        </w:rPr>
      </w:pPr>
    </w:p>
    <w:p w:rsidR="00125328" w:rsidRDefault="00125328" w:rsidP="00125328">
      <w:pPr>
        <w:autoSpaceDE w:val="0"/>
        <w:autoSpaceDN w:val="0"/>
        <w:adjustRightInd w:val="0"/>
        <w:rPr>
          <w:color w:val="000000"/>
        </w:rPr>
      </w:pPr>
    </w:p>
    <w:p w:rsidR="00125328" w:rsidRDefault="00125328" w:rsidP="00125328">
      <w:pPr>
        <w:autoSpaceDE w:val="0"/>
        <w:autoSpaceDN w:val="0"/>
        <w:adjustRightInd w:val="0"/>
        <w:rPr>
          <w:color w:val="000000"/>
        </w:rPr>
      </w:pPr>
    </w:p>
    <w:p w:rsidR="00125328" w:rsidRDefault="00125328" w:rsidP="001253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36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Начальник отдела </w:t>
      </w:r>
      <w:r>
        <w:rPr>
          <w:color w:val="000000"/>
        </w:rPr>
        <w:tab/>
      </w:r>
      <w:r>
        <w:rPr>
          <w:color w:val="000000"/>
        </w:rPr>
        <w:tab/>
        <w:t>________________</w:t>
      </w:r>
      <w:r>
        <w:rPr>
          <w:color w:val="000000"/>
        </w:rPr>
        <w:tab/>
        <w:t>______________________      _______________</w:t>
      </w:r>
    </w:p>
    <w:p w:rsidR="00125328" w:rsidRDefault="00125328" w:rsidP="0012532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(Ф.И.О.)                                       (</w:t>
      </w:r>
      <w:proofErr w:type="gramStart"/>
      <w:r>
        <w:rPr>
          <w:color w:val="000000"/>
          <w:sz w:val="20"/>
          <w:szCs w:val="20"/>
        </w:rPr>
        <w:t xml:space="preserve">подпись)   </w:t>
      </w:r>
      <w:proofErr w:type="gramEnd"/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(дата)</w:t>
      </w:r>
    </w:p>
    <w:p w:rsidR="00125328" w:rsidRDefault="00125328" w:rsidP="00125328">
      <w:pPr>
        <w:autoSpaceDE w:val="0"/>
        <w:autoSpaceDN w:val="0"/>
        <w:adjustRightInd w:val="0"/>
        <w:rPr>
          <w:color w:val="000000"/>
        </w:rPr>
      </w:pPr>
    </w:p>
    <w:p w:rsidR="00125328" w:rsidRDefault="00125328" w:rsidP="00125328">
      <w:pPr>
        <w:autoSpaceDE w:val="0"/>
        <w:autoSpaceDN w:val="0"/>
        <w:adjustRightInd w:val="0"/>
        <w:rPr>
          <w:color w:val="000000"/>
        </w:rPr>
      </w:pPr>
    </w:p>
    <w:p w:rsidR="00125328" w:rsidRDefault="00125328" w:rsidP="001253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 отзывом ознакомлен(а)</w:t>
      </w:r>
    </w:p>
    <w:p w:rsidR="00125328" w:rsidRDefault="00125328" w:rsidP="00125328">
      <w:pPr>
        <w:autoSpaceDE w:val="0"/>
        <w:autoSpaceDN w:val="0"/>
        <w:adjustRightInd w:val="0"/>
        <w:rPr>
          <w:color w:val="000000"/>
        </w:rPr>
      </w:pPr>
    </w:p>
    <w:p w:rsidR="00125328" w:rsidRDefault="00125328" w:rsidP="00125328">
      <w:pPr>
        <w:autoSpaceDE w:val="0"/>
        <w:autoSpaceDN w:val="0"/>
        <w:adjustRightInd w:val="0"/>
        <w:rPr>
          <w:color w:val="000000"/>
        </w:rPr>
      </w:pPr>
    </w:p>
    <w:p w:rsidR="00125328" w:rsidRDefault="00125328" w:rsidP="00125328">
      <w:pPr>
        <w:autoSpaceDE w:val="0"/>
        <w:autoSpaceDN w:val="0"/>
        <w:adjustRightInd w:val="0"/>
        <w:ind w:firstLine="851"/>
        <w:rPr>
          <w:color w:val="000000"/>
        </w:rPr>
      </w:pPr>
      <w:r>
        <w:rPr>
          <w:color w:val="000000"/>
        </w:rPr>
        <w:t>_____________________       ___________________     ____________________________</w:t>
      </w:r>
    </w:p>
    <w:p w:rsidR="00125328" w:rsidRPr="00333AEE" w:rsidRDefault="00125328" w:rsidP="00125328">
      <w:pPr>
        <w:spacing w:line="360" w:lineRule="auto"/>
        <w:jc w:val="both"/>
      </w:pPr>
      <w:r>
        <w:rPr>
          <w:color w:val="000000"/>
          <w:sz w:val="20"/>
          <w:szCs w:val="20"/>
        </w:rPr>
        <w:t xml:space="preserve">                                    (Ф.И.О.)                                         (</w:t>
      </w:r>
      <w:proofErr w:type="gramStart"/>
      <w:r>
        <w:rPr>
          <w:color w:val="000000"/>
          <w:sz w:val="20"/>
          <w:szCs w:val="20"/>
        </w:rPr>
        <w:t xml:space="preserve">подпись)   </w:t>
      </w:r>
      <w:proofErr w:type="gramEnd"/>
      <w:r>
        <w:rPr>
          <w:color w:val="000000"/>
          <w:sz w:val="20"/>
          <w:szCs w:val="20"/>
        </w:rPr>
        <w:t xml:space="preserve">                                     (дата ознакомления)</w:t>
      </w:r>
    </w:p>
    <w:p w:rsidR="00CD3E7C" w:rsidRPr="00125328" w:rsidRDefault="00CD3E7C"/>
    <w:sectPr w:rsidR="00CD3E7C" w:rsidRPr="00125328" w:rsidSect="00C70E9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85" w:rsidRDefault="00536D85" w:rsidP="00125328">
      <w:r>
        <w:separator/>
      </w:r>
    </w:p>
  </w:endnote>
  <w:endnote w:type="continuationSeparator" w:id="0">
    <w:p w:rsidR="00536D85" w:rsidRDefault="00536D85" w:rsidP="0012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85" w:rsidRDefault="00536D85" w:rsidP="00125328">
      <w:r>
        <w:separator/>
      </w:r>
    </w:p>
  </w:footnote>
  <w:footnote w:type="continuationSeparator" w:id="0">
    <w:p w:rsidR="00536D85" w:rsidRDefault="00536D85" w:rsidP="00125328">
      <w:r>
        <w:continuationSeparator/>
      </w:r>
    </w:p>
  </w:footnote>
  <w:footnote w:id="1">
    <w:p w:rsidR="00125328" w:rsidRPr="002156CB" w:rsidRDefault="00125328" w:rsidP="00125328">
      <w:pPr>
        <w:pStyle w:val="a7"/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2156CB">
        <w:rPr>
          <w:rStyle w:val="a9"/>
          <w:rFonts w:ascii="Times New Roman" w:hAnsi="Times New Roman"/>
        </w:rPr>
        <w:footnoteRef/>
      </w:r>
      <w:r w:rsidRPr="002156CB">
        <w:rPr>
          <w:rFonts w:ascii="Times New Roman" w:hAnsi="Times New Roman"/>
          <w:lang w:val="ru-RU"/>
        </w:rPr>
        <w:t xml:space="preserve"> Необходимо подчеркнуть выставляемую гражданскому служащему оценку эффективности и результативности профессиональной служебной деятельности, содержащуюся в левом столбце таблицы, в соответствии с ее описанием, представленным в правом столбце таблицы.</w:t>
      </w:r>
    </w:p>
  </w:footnote>
  <w:footnote w:id="2">
    <w:p w:rsidR="00125328" w:rsidRPr="002C3204" w:rsidRDefault="00125328" w:rsidP="00125328">
      <w:pPr>
        <w:pStyle w:val="a7"/>
        <w:spacing w:before="0"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D24128">
        <w:rPr>
          <w:rStyle w:val="a9"/>
          <w:rFonts w:ascii="Times New Roman" w:hAnsi="Times New Roman"/>
          <w:sz w:val="18"/>
          <w:szCs w:val="18"/>
        </w:rPr>
        <w:footnoteRef/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156CB">
        <w:rPr>
          <w:rFonts w:ascii="Times New Roman" w:hAnsi="Times New Roman"/>
          <w:lang w:val="ru-RU"/>
        </w:rPr>
        <w:t>Необходимо подчеркнуть выставляемую гражданскому служащему оценку квалификации, содержащуюся в левом столбце таблицы, в соответствии с описанием, представленном в правом столбце таблицы.</w:t>
      </w:r>
    </w:p>
  </w:footnote>
  <w:footnote w:id="3">
    <w:p w:rsidR="00125328" w:rsidRPr="002C3204" w:rsidRDefault="00125328" w:rsidP="00125328">
      <w:pPr>
        <w:pStyle w:val="a7"/>
        <w:spacing w:before="0"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D24128">
        <w:rPr>
          <w:rStyle w:val="a9"/>
          <w:rFonts w:ascii="Times New Roman" w:hAnsi="Times New Roman"/>
          <w:sz w:val="18"/>
          <w:szCs w:val="18"/>
        </w:rPr>
        <w:footnoteRef/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156CB">
        <w:rPr>
          <w:rFonts w:ascii="Times New Roman" w:hAnsi="Times New Roman"/>
          <w:lang w:val="ru-RU"/>
        </w:rPr>
        <w:t>Необходимо подчеркнуть выставляемую гражданскому служащему оценку профессиональных и личностных качеств, содержащуюся в левом столбце таблицы, в соответствии с описанием, представленным в правом столбце таблицы.</w:t>
      </w:r>
    </w:p>
  </w:footnote>
  <w:footnote w:id="4">
    <w:p w:rsidR="00125328" w:rsidRPr="002C3204" w:rsidRDefault="00125328" w:rsidP="00125328">
      <w:pPr>
        <w:pStyle w:val="a7"/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D24128">
        <w:rPr>
          <w:rStyle w:val="a9"/>
          <w:rFonts w:ascii="Times New Roman" w:hAnsi="Times New Roman"/>
          <w:sz w:val="18"/>
          <w:szCs w:val="18"/>
        </w:rPr>
        <w:footnoteRef/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156CB">
        <w:rPr>
          <w:rFonts w:ascii="Times New Roman" w:hAnsi="Times New Roman"/>
          <w:lang w:val="ru-RU"/>
        </w:rPr>
        <w:t>Необходимо обвести итоговую оценку, выставляемую гражданскому служащему на основе оценки эффективности и результативности профессиональной служебной деятельности, оценки квалификации, оценки профессиональных и личностных качеств.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35172"/>
      <w:docPartObj>
        <w:docPartGallery w:val="Page Numbers (Top of Page)"/>
        <w:docPartUnique/>
      </w:docPartObj>
    </w:sdtPr>
    <w:sdtContent>
      <w:p w:rsidR="00125328" w:rsidRDefault="0012532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7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25328" w:rsidRDefault="001253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4DA"/>
    <w:multiLevelType w:val="hybridMultilevel"/>
    <w:tmpl w:val="CD583F0A"/>
    <w:lvl w:ilvl="0" w:tplc="0E7040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D3B69"/>
    <w:multiLevelType w:val="hybridMultilevel"/>
    <w:tmpl w:val="B7DAC6C6"/>
    <w:lvl w:ilvl="0" w:tplc="684A611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ADA5EAA"/>
    <w:multiLevelType w:val="hybridMultilevel"/>
    <w:tmpl w:val="D5303770"/>
    <w:lvl w:ilvl="0" w:tplc="684A611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84A611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36867"/>
    <w:multiLevelType w:val="hybridMultilevel"/>
    <w:tmpl w:val="CE74EA86"/>
    <w:lvl w:ilvl="0" w:tplc="B0F657E8">
      <w:start w:val="4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B2"/>
    <w:rsid w:val="00125328"/>
    <w:rsid w:val="002467A2"/>
    <w:rsid w:val="003437E7"/>
    <w:rsid w:val="00536D85"/>
    <w:rsid w:val="007D1836"/>
    <w:rsid w:val="00CD3E7C"/>
    <w:rsid w:val="00D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5AA4"/>
  <w15:chartTrackingRefBased/>
  <w15:docId w15:val="{C5880461-60C6-40B5-81BB-F38DAA11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328"/>
    <w:pPr>
      <w:ind w:left="720"/>
      <w:contextualSpacing/>
    </w:pPr>
  </w:style>
  <w:style w:type="paragraph" w:customStyle="1" w:styleId="ConsPlusNormal">
    <w:name w:val="ConsPlusNormal"/>
    <w:rsid w:val="00125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125328"/>
    <w:pPr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8">
    <w:name w:val="Текст сноски Знак"/>
    <w:basedOn w:val="a0"/>
    <w:link w:val="a7"/>
    <w:uiPriority w:val="99"/>
    <w:rsid w:val="00125328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9">
    <w:name w:val="footnote reference"/>
    <w:uiPriority w:val="99"/>
    <w:unhideWhenUsed/>
    <w:rsid w:val="00125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4868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</dc:creator>
  <cp:keywords/>
  <dc:description/>
  <cp:lastModifiedBy>Architecture</cp:lastModifiedBy>
  <cp:revision>4</cp:revision>
  <dcterms:created xsi:type="dcterms:W3CDTF">2020-06-18T14:16:00Z</dcterms:created>
  <dcterms:modified xsi:type="dcterms:W3CDTF">2020-06-18T14:32:00Z</dcterms:modified>
</cp:coreProperties>
</file>