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BA" w:rsidRDefault="00E744BA" w:rsidP="00E744BA">
      <w:pPr>
        <w:widowControl w:val="0"/>
        <w:rPr>
          <w:color w:val="FF0000"/>
          <w:sz w:val="28"/>
        </w:rPr>
      </w:pPr>
      <w:bookmarkStart w:id="0" w:name="_GoBack"/>
      <w:bookmarkEnd w:id="0"/>
    </w:p>
    <w:p w:rsidR="00E744BA" w:rsidRDefault="00E744BA" w:rsidP="00E744BA">
      <w:pPr>
        <w:framePr w:w="1756" w:h="1151" w:hRule="exact" w:hSpace="180" w:wrap="auto" w:vAnchor="text" w:hAnchor="page" w:x="5521" w:y="151"/>
        <w:jc w:val="center"/>
        <w:rPr>
          <w:b/>
          <w:sz w:val="36"/>
        </w:rPr>
      </w:pPr>
      <w:r w:rsidRPr="00933E9C">
        <w:rPr>
          <w:b/>
        </w:rPr>
        <w:object w:dxaOrig="1361"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4pt" o:ole="" fillcolor="window">
            <v:imagedata r:id="rId7" o:title=""/>
          </v:shape>
          <o:OLEObject Type="Embed" ProgID="Word.Picture.8" ShapeID="_x0000_i1025" DrawAspect="Content" ObjectID="_1696747570" r:id="rId8"/>
        </w:object>
      </w:r>
    </w:p>
    <w:p w:rsidR="00E744BA" w:rsidRPr="00471E95" w:rsidRDefault="00E744BA" w:rsidP="00E744BA">
      <w:pPr>
        <w:autoSpaceDE w:val="0"/>
        <w:autoSpaceDN w:val="0"/>
        <w:adjustRightInd w:val="0"/>
        <w:jc w:val="center"/>
        <w:rPr>
          <w:sz w:val="28"/>
          <w:szCs w:val="28"/>
        </w:rPr>
      </w:pPr>
    </w:p>
    <w:p w:rsidR="00E744BA" w:rsidRPr="00A315BC" w:rsidRDefault="00E744BA" w:rsidP="00E744BA">
      <w:pPr>
        <w:pStyle w:val="a3"/>
        <w:tabs>
          <w:tab w:val="left" w:pos="5812"/>
        </w:tabs>
        <w:rPr>
          <w:sz w:val="22"/>
          <w:szCs w:val="22"/>
        </w:rPr>
      </w:pPr>
      <w:r>
        <w:rPr>
          <w:sz w:val="22"/>
          <w:szCs w:val="22"/>
        </w:rPr>
        <w:t xml:space="preserve">      </w:t>
      </w:r>
      <w:r w:rsidRPr="00A315BC">
        <w:rPr>
          <w:sz w:val="22"/>
          <w:szCs w:val="22"/>
        </w:rPr>
        <w:t>РЕСПУБЛИКА  ИНГУШЕТИЯ Г</w:t>
      </w:r>
      <w:r w:rsidRPr="00A315BC">
        <w:rPr>
          <w:sz w:val="22"/>
          <w:szCs w:val="22"/>
          <w:lang w:val="en-US"/>
        </w:rPr>
        <w:t>I</w:t>
      </w:r>
      <w:r w:rsidRPr="00A315BC">
        <w:rPr>
          <w:sz w:val="22"/>
          <w:szCs w:val="22"/>
        </w:rPr>
        <w:t>АЛГ1АЙ РЕСПУБЛИКА</w:t>
      </w:r>
    </w:p>
    <w:p w:rsidR="00E744BA" w:rsidRPr="00036562" w:rsidRDefault="00E744BA" w:rsidP="00E744BA">
      <w:pPr>
        <w:widowControl w:val="0"/>
        <w:rPr>
          <w:color w:val="FF0000"/>
          <w:sz w:val="28"/>
        </w:rPr>
      </w:pPr>
    </w:p>
    <w:p w:rsidR="00E744BA" w:rsidRPr="00036562" w:rsidRDefault="00E744BA" w:rsidP="00E744BA">
      <w:pPr>
        <w:widowControl w:val="0"/>
        <w:rPr>
          <w:color w:val="FF0000"/>
          <w:sz w:val="28"/>
        </w:rPr>
      </w:pPr>
    </w:p>
    <w:p w:rsidR="00E744BA" w:rsidRDefault="00E744BA" w:rsidP="00E744BA">
      <w:pPr>
        <w:pStyle w:val="a8"/>
        <w:rPr>
          <w:sz w:val="28"/>
          <w:szCs w:val="28"/>
        </w:rPr>
      </w:pPr>
    </w:p>
    <w:p w:rsidR="00E744BA" w:rsidRPr="00940D78" w:rsidRDefault="00E744BA" w:rsidP="00E744BA">
      <w:pPr>
        <w:pStyle w:val="a8"/>
        <w:rPr>
          <w:sz w:val="28"/>
          <w:szCs w:val="28"/>
        </w:rPr>
      </w:pPr>
      <w:r w:rsidRPr="00940D78">
        <w:rPr>
          <w:sz w:val="28"/>
          <w:szCs w:val="28"/>
        </w:rPr>
        <w:t>Комитет архитектуры и градостроительства Республики Ингушетия</w:t>
      </w:r>
    </w:p>
    <w:p w:rsidR="00E744BA" w:rsidRPr="002800B5" w:rsidRDefault="00E744BA" w:rsidP="00E744BA">
      <w:pPr>
        <w:pStyle w:val="a8"/>
        <w:rPr>
          <w:sz w:val="16"/>
          <w:szCs w:val="28"/>
        </w:rPr>
      </w:pPr>
    </w:p>
    <w:p w:rsidR="00E744BA" w:rsidRPr="002800B5" w:rsidRDefault="00E744BA" w:rsidP="00E744BA">
      <w:pPr>
        <w:pStyle w:val="a8"/>
        <w:rPr>
          <w:sz w:val="16"/>
          <w:szCs w:val="28"/>
        </w:rPr>
      </w:pPr>
    </w:p>
    <w:p w:rsidR="00E744BA" w:rsidRPr="00940D78" w:rsidRDefault="00E744BA" w:rsidP="00E744BA">
      <w:pPr>
        <w:ind w:left="-709"/>
        <w:jc w:val="center"/>
        <w:rPr>
          <w:sz w:val="32"/>
          <w:szCs w:val="32"/>
        </w:rPr>
      </w:pPr>
      <w:r>
        <w:rPr>
          <w:b/>
        </w:rPr>
        <w:t xml:space="preserve">  </w:t>
      </w:r>
      <w:r w:rsidRPr="00940D78">
        <w:rPr>
          <w:b/>
          <w:sz w:val="32"/>
          <w:szCs w:val="32"/>
        </w:rPr>
        <w:t>(</w:t>
      </w:r>
      <w:proofErr w:type="spellStart"/>
      <w:r w:rsidRPr="00940D78">
        <w:rPr>
          <w:b/>
          <w:sz w:val="32"/>
          <w:szCs w:val="32"/>
        </w:rPr>
        <w:t>Комархстрой</w:t>
      </w:r>
      <w:proofErr w:type="spellEnd"/>
      <w:r w:rsidRPr="00940D78">
        <w:rPr>
          <w:b/>
          <w:sz w:val="32"/>
          <w:szCs w:val="32"/>
        </w:rPr>
        <w:t xml:space="preserve"> Ингушетии)</w:t>
      </w:r>
    </w:p>
    <w:p w:rsidR="00E744BA" w:rsidRDefault="00E744BA" w:rsidP="00E744BA">
      <w:pPr>
        <w:ind w:left="-709"/>
        <w:jc w:val="center"/>
      </w:pPr>
      <w:r>
        <w:rPr>
          <w:b/>
        </w:rPr>
        <w:t xml:space="preserve">                  </w:t>
      </w:r>
    </w:p>
    <w:p w:rsidR="00E744BA" w:rsidRPr="0061190D" w:rsidRDefault="00E744BA" w:rsidP="00E744BA">
      <w:pPr>
        <w:widowControl w:val="0"/>
        <w:rPr>
          <w:color w:val="FF0000"/>
          <w:sz w:val="16"/>
        </w:rPr>
      </w:pPr>
    </w:p>
    <w:p w:rsidR="00E744BA" w:rsidRDefault="00E744BA" w:rsidP="00E744BA">
      <w:pPr>
        <w:widowControl w:val="0"/>
        <w:tabs>
          <w:tab w:val="left" w:pos="2340"/>
        </w:tabs>
        <w:jc w:val="center"/>
        <w:rPr>
          <w:b/>
          <w:sz w:val="34"/>
        </w:rPr>
      </w:pPr>
    </w:p>
    <w:p w:rsidR="00E744BA" w:rsidRDefault="00E744BA" w:rsidP="00E744BA">
      <w:pPr>
        <w:widowControl w:val="0"/>
        <w:tabs>
          <w:tab w:val="left" w:pos="2340"/>
        </w:tabs>
        <w:jc w:val="center"/>
        <w:rPr>
          <w:b/>
          <w:sz w:val="34"/>
        </w:rPr>
      </w:pPr>
      <w:r>
        <w:rPr>
          <w:b/>
          <w:sz w:val="34"/>
        </w:rPr>
        <w:t>П Р И К А З</w:t>
      </w:r>
    </w:p>
    <w:p w:rsidR="00E744BA" w:rsidRDefault="00E744BA" w:rsidP="00E744BA">
      <w:pPr>
        <w:widowControl w:val="0"/>
        <w:tabs>
          <w:tab w:val="left" w:pos="2340"/>
        </w:tabs>
        <w:jc w:val="center"/>
        <w:rPr>
          <w:b/>
          <w:sz w:val="34"/>
        </w:rPr>
      </w:pPr>
    </w:p>
    <w:p w:rsidR="00E744BA" w:rsidRDefault="00E744BA" w:rsidP="00E744BA">
      <w:pPr>
        <w:widowControl w:val="0"/>
        <w:tabs>
          <w:tab w:val="left" w:pos="2340"/>
        </w:tabs>
        <w:jc w:val="center"/>
        <w:rPr>
          <w:sz w:val="28"/>
        </w:rPr>
      </w:pPr>
    </w:p>
    <w:p w:rsidR="00E744BA" w:rsidRDefault="00E744BA" w:rsidP="00E744BA">
      <w:pPr>
        <w:widowControl w:val="0"/>
        <w:tabs>
          <w:tab w:val="left" w:pos="2340"/>
        </w:tabs>
        <w:jc w:val="center"/>
        <w:rPr>
          <w:sz w:val="28"/>
        </w:rPr>
      </w:pPr>
      <w:r>
        <w:rPr>
          <w:sz w:val="28"/>
        </w:rPr>
        <w:t>«14» апреля 2020г.                                                                      № 22-п</w:t>
      </w:r>
    </w:p>
    <w:p w:rsidR="00E744BA" w:rsidRPr="00E744BA" w:rsidRDefault="00E744BA" w:rsidP="00E744BA">
      <w:pPr>
        <w:widowControl w:val="0"/>
        <w:tabs>
          <w:tab w:val="left" w:pos="2340"/>
        </w:tabs>
        <w:jc w:val="center"/>
        <w:rPr>
          <w:sz w:val="28"/>
        </w:rPr>
      </w:pPr>
      <w:r>
        <w:rPr>
          <w:sz w:val="28"/>
        </w:rPr>
        <w:t>г. Магас</w:t>
      </w:r>
    </w:p>
    <w:p w:rsidR="00E744BA" w:rsidRDefault="00E744BA" w:rsidP="00E744BA">
      <w:pPr>
        <w:widowControl w:val="0"/>
        <w:tabs>
          <w:tab w:val="left" w:pos="2340"/>
        </w:tabs>
        <w:jc w:val="center"/>
        <w:rPr>
          <w:sz w:val="28"/>
        </w:rPr>
      </w:pPr>
    </w:p>
    <w:p w:rsidR="00E744BA" w:rsidRDefault="00E744BA" w:rsidP="00E744BA">
      <w:pPr>
        <w:widowControl w:val="0"/>
        <w:tabs>
          <w:tab w:val="left" w:pos="2340"/>
        </w:tabs>
        <w:jc w:val="center"/>
        <w:rPr>
          <w:sz w:val="28"/>
        </w:rPr>
      </w:pPr>
    </w:p>
    <w:p w:rsidR="00E744BA" w:rsidRDefault="00E744BA" w:rsidP="00E744BA">
      <w:pPr>
        <w:widowControl w:val="0"/>
        <w:tabs>
          <w:tab w:val="left" w:pos="2340"/>
        </w:tabs>
        <w:rPr>
          <w:sz w:val="28"/>
        </w:rPr>
      </w:pPr>
    </w:p>
    <w:p w:rsidR="00E744BA" w:rsidRPr="00072D3D" w:rsidRDefault="00E744BA" w:rsidP="00E744BA">
      <w:pPr>
        <w:widowControl w:val="0"/>
        <w:autoSpaceDE w:val="0"/>
        <w:autoSpaceDN w:val="0"/>
        <w:adjustRightInd w:val="0"/>
        <w:jc w:val="center"/>
        <w:rPr>
          <w:bCs/>
          <w:sz w:val="28"/>
          <w:szCs w:val="28"/>
        </w:rPr>
      </w:pPr>
      <w:r w:rsidRPr="006F173C">
        <w:rPr>
          <w:bCs/>
          <w:sz w:val="28"/>
          <w:szCs w:val="28"/>
        </w:rPr>
        <w:t xml:space="preserve">Об утверждении </w:t>
      </w:r>
      <w:r>
        <w:rPr>
          <w:bCs/>
          <w:sz w:val="28"/>
          <w:szCs w:val="28"/>
        </w:rPr>
        <w:t>К</w:t>
      </w:r>
      <w:r w:rsidRPr="00072D3D">
        <w:rPr>
          <w:bCs/>
          <w:sz w:val="28"/>
          <w:szCs w:val="28"/>
        </w:rPr>
        <w:t>одекса</w:t>
      </w:r>
      <w:r>
        <w:rPr>
          <w:bCs/>
          <w:sz w:val="28"/>
          <w:szCs w:val="28"/>
        </w:rPr>
        <w:t xml:space="preserve"> </w:t>
      </w:r>
      <w:r w:rsidRPr="00072D3D">
        <w:rPr>
          <w:bCs/>
          <w:sz w:val="28"/>
          <w:szCs w:val="28"/>
        </w:rPr>
        <w:t>этики и служебного поведения государственных</w:t>
      </w:r>
    </w:p>
    <w:p w:rsidR="00E744BA" w:rsidRPr="00072D3D" w:rsidRDefault="00E744BA" w:rsidP="00E744BA">
      <w:pPr>
        <w:widowControl w:val="0"/>
        <w:autoSpaceDE w:val="0"/>
        <w:autoSpaceDN w:val="0"/>
        <w:adjustRightInd w:val="0"/>
        <w:jc w:val="center"/>
        <w:rPr>
          <w:bCs/>
          <w:sz w:val="28"/>
          <w:szCs w:val="28"/>
        </w:rPr>
      </w:pPr>
      <w:r w:rsidRPr="00072D3D">
        <w:rPr>
          <w:bCs/>
          <w:sz w:val="28"/>
          <w:szCs w:val="28"/>
        </w:rPr>
        <w:t xml:space="preserve">гражданских служащих </w:t>
      </w:r>
      <w:r>
        <w:rPr>
          <w:bCs/>
          <w:sz w:val="28"/>
          <w:szCs w:val="28"/>
        </w:rPr>
        <w:t xml:space="preserve"> Комитета архитектуры и градостроительства Республики Ингушетия</w:t>
      </w:r>
    </w:p>
    <w:p w:rsidR="00E744BA" w:rsidRPr="00595E10" w:rsidRDefault="00E744BA" w:rsidP="00E744BA">
      <w:pPr>
        <w:autoSpaceDE w:val="0"/>
        <w:autoSpaceDN w:val="0"/>
        <w:adjustRightInd w:val="0"/>
        <w:spacing w:line="360" w:lineRule="auto"/>
        <w:ind w:firstLine="851"/>
        <w:jc w:val="both"/>
        <w:rPr>
          <w:sz w:val="28"/>
          <w:szCs w:val="28"/>
        </w:rPr>
      </w:pPr>
    </w:p>
    <w:p w:rsidR="00E744BA" w:rsidRPr="00072D3D" w:rsidRDefault="00E744BA" w:rsidP="00E744BA">
      <w:pPr>
        <w:autoSpaceDE w:val="0"/>
        <w:autoSpaceDN w:val="0"/>
        <w:adjustRightInd w:val="0"/>
        <w:spacing w:line="360" w:lineRule="auto"/>
        <w:ind w:firstLine="851"/>
        <w:jc w:val="both"/>
        <w:rPr>
          <w:sz w:val="28"/>
          <w:szCs w:val="28"/>
        </w:rPr>
      </w:pPr>
      <w:r>
        <w:rPr>
          <w:sz w:val="28"/>
          <w:szCs w:val="28"/>
        </w:rPr>
        <w:t xml:space="preserve">На основании положений </w:t>
      </w:r>
      <w:r w:rsidRPr="00072D3D">
        <w:rPr>
          <w:sz w:val="28"/>
          <w:szCs w:val="28"/>
        </w:rPr>
        <w:t>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w:t>
      </w:r>
      <w:r>
        <w:rPr>
          <w:sz w:val="28"/>
          <w:szCs w:val="28"/>
        </w:rPr>
        <w:t>т 23 декабря 2010 г. (протокол №</w:t>
      </w:r>
      <w:r w:rsidRPr="00072D3D">
        <w:rPr>
          <w:sz w:val="28"/>
          <w:szCs w:val="28"/>
        </w:rPr>
        <w:t xml:space="preserve"> 21), приказываю:</w:t>
      </w:r>
    </w:p>
    <w:p w:rsidR="00E744BA" w:rsidRPr="00072D3D" w:rsidRDefault="00E744BA" w:rsidP="00E744BA">
      <w:pPr>
        <w:autoSpaceDE w:val="0"/>
        <w:autoSpaceDN w:val="0"/>
        <w:adjustRightInd w:val="0"/>
        <w:spacing w:line="360" w:lineRule="auto"/>
        <w:ind w:firstLine="851"/>
        <w:jc w:val="both"/>
        <w:rPr>
          <w:sz w:val="28"/>
          <w:szCs w:val="28"/>
        </w:rPr>
      </w:pPr>
      <w:r w:rsidRPr="00072D3D">
        <w:rPr>
          <w:sz w:val="28"/>
          <w:szCs w:val="28"/>
        </w:rPr>
        <w:t>1. Утвердить Кодекс этики и служебного поведения государственных</w:t>
      </w:r>
      <w:r>
        <w:rPr>
          <w:sz w:val="28"/>
          <w:szCs w:val="28"/>
        </w:rPr>
        <w:t xml:space="preserve"> </w:t>
      </w:r>
      <w:r w:rsidRPr="00072D3D">
        <w:rPr>
          <w:sz w:val="28"/>
          <w:szCs w:val="28"/>
        </w:rPr>
        <w:t xml:space="preserve">гражданских служащих  Комитета </w:t>
      </w:r>
      <w:r>
        <w:rPr>
          <w:bCs/>
          <w:sz w:val="28"/>
          <w:szCs w:val="28"/>
        </w:rPr>
        <w:t xml:space="preserve">архитектуры и градостроительства </w:t>
      </w:r>
      <w:r w:rsidRPr="00072D3D">
        <w:rPr>
          <w:sz w:val="28"/>
          <w:szCs w:val="28"/>
        </w:rPr>
        <w:t>Республики Ингушетия</w:t>
      </w:r>
      <w:r>
        <w:rPr>
          <w:sz w:val="28"/>
          <w:szCs w:val="28"/>
        </w:rPr>
        <w:t xml:space="preserve"> </w:t>
      </w:r>
      <w:r w:rsidRPr="006F173C">
        <w:rPr>
          <w:sz w:val="28"/>
          <w:szCs w:val="28"/>
        </w:rPr>
        <w:t>согласно приложению к настоящему приказу</w:t>
      </w:r>
      <w:r w:rsidRPr="00072D3D">
        <w:rPr>
          <w:sz w:val="28"/>
          <w:szCs w:val="28"/>
        </w:rPr>
        <w:t>.</w:t>
      </w:r>
    </w:p>
    <w:p w:rsidR="00E744BA" w:rsidRPr="007D56A5" w:rsidRDefault="00E744BA" w:rsidP="00E744BA">
      <w:pPr>
        <w:pStyle w:val="ConsPlusNormal"/>
        <w:tabs>
          <w:tab w:val="left" w:pos="1134"/>
        </w:tabs>
        <w:spacing w:line="360" w:lineRule="auto"/>
        <w:ind w:firstLine="851"/>
        <w:jc w:val="both"/>
        <w:rPr>
          <w:rFonts w:ascii="Times New Roman" w:hAnsi="Times New Roman" w:cs="Times New Roman"/>
          <w:sz w:val="28"/>
          <w:szCs w:val="28"/>
        </w:rPr>
      </w:pPr>
      <w:r w:rsidRPr="007D56A5">
        <w:rPr>
          <w:rFonts w:ascii="Times New Roman" w:hAnsi="Times New Roman" w:cs="Times New Roman"/>
          <w:sz w:val="28"/>
          <w:szCs w:val="28"/>
        </w:rPr>
        <w:t xml:space="preserve">2. </w:t>
      </w:r>
      <w:r>
        <w:rPr>
          <w:rFonts w:ascii="Times New Roman" w:hAnsi="Times New Roman" w:cs="Times New Roman"/>
          <w:sz w:val="28"/>
          <w:szCs w:val="28"/>
        </w:rPr>
        <w:t>Сектору административно</w:t>
      </w:r>
      <w:r w:rsidRPr="00E744BA">
        <w:rPr>
          <w:rFonts w:ascii="Times New Roman" w:hAnsi="Times New Roman" w:cs="Times New Roman"/>
          <w:sz w:val="28"/>
          <w:szCs w:val="28"/>
        </w:rPr>
        <w:t xml:space="preserve"> </w:t>
      </w:r>
      <w:r>
        <w:rPr>
          <w:rFonts w:ascii="Times New Roman" w:hAnsi="Times New Roman" w:cs="Times New Roman"/>
          <w:sz w:val="28"/>
          <w:szCs w:val="28"/>
        </w:rPr>
        <w:t xml:space="preserve">- правовой работы Комитета </w:t>
      </w:r>
      <w:r w:rsidRPr="00E744BA">
        <w:rPr>
          <w:rFonts w:ascii="Times New Roman" w:hAnsi="Times New Roman" w:cs="Times New Roman"/>
          <w:bCs/>
          <w:sz w:val="28"/>
          <w:szCs w:val="28"/>
        </w:rPr>
        <w:t>архитектуры и градостроительства</w:t>
      </w:r>
      <w:r>
        <w:rPr>
          <w:bCs/>
          <w:sz w:val="28"/>
          <w:szCs w:val="28"/>
        </w:rPr>
        <w:t xml:space="preserve"> </w:t>
      </w:r>
      <w:r>
        <w:rPr>
          <w:rFonts w:ascii="Times New Roman" w:hAnsi="Times New Roman" w:cs="Times New Roman"/>
          <w:sz w:val="28"/>
          <w:szCs w:val="28"/>
        </w:rPr>
        <w:t xml:space="preserve">Республики Ингушетия </w:t>
      </w:r>
      <w:r w:rsidRPr="007D56A5">
        <w:rPr>
          <w:rFonts w:ascii="Times New Roman" w:hAnsi="Times New Roman" w:cs="Times New Roman"/>
          <w:sz w:val="28"/>
          <w:szCs w:val="28"/>
        </w:rPr>
        <w:t xml:space="preserve">довести </w:t>
      </w:r>
      <w:r w:rsidRPr="00072D3D">
        <w:rPr>
          <w:rFonts w:ascii="Times New Roman" w:hAnsi="Times New Roman" w:cs="Times New Roman"/>
          <w:sz w:val="28"/>
          <w:szCs w:val="28"/>
        </w:rPr>
        <w:t>Кодекс этики и служебного поведения государственных гра</w:t>
      </w:r>
      <w:r>
        <w:rPr>
          <w:rFonts w:ascii="Times New Roman" w:hAnsi="Times New Roman" w:cs="Times New Roman"/>
          <w:sz w:val="28"/>
          <w:szCs w:val="28"/>
        </w:rPr>
        <w:t xml:space="preserve">жданских служащих  Комитета </w:t>
      </w:r>
      <w:r w:rsidRPr="00E744BA">
        <w:rPr>
          <w:rFonts w:ascii="Times New Roman" w:hAnsi="Times New Roman" w:cs="Times New Roman"/>
          <w:bCs/>
          <w:sz w:val="28"/>
          <w:szCs w:val="28"/>
        </w:rPr>
        <w:t>архитектуры и градостроительства</w:t>
      </w:r>
      <w:r>
        <w:rPr>
          <w:bCs/>
          <w:sz w:val="28"/>
          <w:szCs w:val="28"/>
        </w:rPr>
        <w:t xml:space="preserve"> </w:t>
      </w:r>
      <w:r w:rsidRPr="00072D3D">
        <w:rPr>
          <w:rFonts w:ascii="Times New Roman" w:hAnsi="Times New Roman" w:cs="Times New Roman"/>
          <w:sz w:val="28"/>
          <w:szCs w:val="28"/>
        </w:rPr>
        <w:t xml:space="preserve">Республики Ингушетия </w:t>
      </w:r>
      <w:r>
        <w:rPr>
          <w:rFonts w:ascii="Times New Roman" w:hAnsi="Times New Roman" w:cs="Times New Roman"/>
          <w:sz w:val="28"/>
          <w:szCs w:val="28"/>
        </w:rPr>
        <w:t xml:space="preserve">до сведения </w:t>
      </w:r>
      <w:r w:rsidRPr="007D56A5">
        <w:rPr>
          <w:rFonts w:ascii="Times New Roman" w:hAnsi="Times New Roman" w:cs="Times New Roman"/>
          <w:sz w:val="28"/>
          <w:szCs w:val="28"/>
        </w:rPr>
        <w:t>государственных гражданских служащих</w:t>
      </w:r>
      <w:r>
        <w:rPr>
          <w:rFonts w:ascii="Times New Roman" w:hAnsi="Times New Roman" w:cs="Times New Roman"/>
          <w:sz w:val="28"/>
          <w:szCs w:val="28"/>
        </w:rPr>
        <w:t>.</w:t>
      </w:r>
      <w:r w:rsidRPr="007D56A5">
        <w:rPr>
          <w:rFonts w:ascii="Times New Roman" w:hAnsi="Times New Roman" w:cs="Times New Roman"/>
          <w:sz w:val="28"/>
          <w:szCs w:val="28"/>
        </w:rPr>
        <w:t xml:space="preserve"> </w:t>
      </w:r>
    </w:p>
    <w:p w:rsidR="00E744BA" w:rsidRPr="00595E10" w:rsidRDefault="00E744BA" w:rsidP="00E744BA">
      <w:pPr>
        <w:spacing w:line="360" w:lineRule="auto"/>
        <w:ind w:firstLine="708"/>
        <w:jc w:val="both"/>
        <w:rPr>
          <w:b/>
          <w:sz w:val="28"/>
          <w:szCs w:val="28"/>
        </w:rPr>
      </w:pPr>
    </w:p>
    <w:p w:rsidR="00E744BA" w:rsidRPr="00595E10" w:rsidRDefault="00E744BA" w:rsidP="00E744BA">
      <w:pPr>
        <w:ind w:firstLine="708"/>
        <w:jc w:val="both"/>
        <w:rPr>
          <w:b/>
          <w:sz w:val="28"/>
          <w:szCs w:val="28"/>
        </w:rPr>
      </w:pPr>
    </w:p>
    <w:p w:rsidR="00E744BA" w:rsidRDefault="00E744BA" w:rsidP="00E744BA">
      <w:pPr>
        <w:ind w:firstLine="851"/>
        <w:jc w:val="both"/>
        <w:rPr>
          <w:sz w:val="28"/>
          <w:szCs w:val="28"/>
        </w:rPr>
      </w:pPr>
      <w:r>
        <w:rPr>
          <w:sz w:val="28"/>
          <w:szCs w:val="28"/>
        </w:rPr>
        <w:t>И. о. Председателя</w:t>
      </w:r>
      <w:r w:rsidRPr="00595E10">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Плиева Л. Н.</w:t>
      </w:r>
    </w:p>
    <w:p w:rsidR="00E744BA" w:rsidRDefault="00E744BA" w:rsidP="00E744BA">
      <w:pPr>
        <w:jc w:val="both"/>
        <w:rPr>
          <w:sz w:val="28"/>
          <w:szCs w:val="28"/>
        </w:rPr>
      </w:pPr>
    </w:p>
    <w:p w:rsidR="00E744BA" w:rsidRDefault="00E744BA" w:rsidP="00E744BA">
      <w:pPr>
        <w:jc w:val="both"/>
        <w:rPr>
          <w:sz w:val="28"/>
          <w:szCs w:val="28"/>
        </w:rPr>
      </w:pPr>
    </w:p>
    <w:p w:rsidR="00E744BA" w:rsidRDefault="00E744BA" w:rsidP="00E744BA">
      <w:pPr>
        <w:jc w:val="both"/>
        <w:rPr>
          <w:sz w:val="28"/>
          <w:szCs w:val="28"/>
        </w:rPr>
      </w:pPr>
    </w:p>
    <w:p w:rsidR="00E744BA" w:rsidRPr="00C57881" w:rsidRDefault="00E744BA" w:rsidP="00E744BA">
      <w:pPr>
        <w:pStyle w:val="1"/>
        <w:shd w:val="clear" w:color="auto" w:fill="auto"/>
        <w:tabs>
          <w:tab w:val="right" w:pos="5245"/>
          <w:tab w:val="right" w:pos="6237"/>
          <w:tab w:val="right" w:pos="6946"/>
        </w:tabs>
        <w:spacing w:after="0" w:line="240" w:lineRule="auto"/>
        <w:ind w:right="-1" w:firstLine="851"/>
        <w:jc w:val="right"/>
        <w:rPr>
          <w:rFonts w:ascii="Times New Roman" w:hAnsi="Times New Roman" w:cs="Times New Roman"/>
          <w:bCs/>
          <w:sz w:val="28"/>
          <w:szCs w:val="28"/>
        </w:rPr>
      </w:pPr>
      <w:r w:rsidRPr="00C57881">
        <w:rPr>
          <w:rFonts w:ascii="Times New Roman" w:hAnsi="Times New Roman" w:cs="Times New Roman"/>
          <w:bCs/>
          <w:sz w:val="28"/>
          <w:szCs w:val="28"/>
        </w:rPr>
        <w:t>Приложение к приказу</w:t>
      </w:r>
    </w:p>
    <w:p w:rsidR="00C57881" w:rsidRPr="00C57881" w:rsidRDefault="00E744BA" w:rsidP="00C57881">
      <w:pPr>
        <w:pStyle w:val="1"/>
        <w:shd w:val="clear" w:color="auto" w:fill="auto"/>
        <w:tabs>
          <w:tab w:val="right" w:pos="5245"/>
          <w:tab w:val="right" w:pos="6237"/>
          <w:tab w:val="right" w:pos="6946"/>
        </w:tabs>
        <w:spacing w:after="0" w:line="240" w:lineRule="auto"/>
        <w:ind w:right="-1" w:firstLine="851"/>
        <w:jc w:val="right"/>
        <w:rPr>
          <w:rFonts w:ascii="Times New Roman" w:hAnsi="Times New Roman" w:cs="Times New Roman"/>
          <w:bCs/>
          <w:sz w:val="28"/>
          <w:szCs w:val="28"/>
        </w:rPr>
      </w:pPr>
      <w:r w:rsidRPr="00C57881">
        <w:rPr>
          <w:rFonts w:ascii="Times New Roman" w:hAnsi="Times New Roman" w:cs="Times New Roman"/>
          <w:bCs/>
          <w:sz w:val="28"/>
          <w:szCs w:val="28"/>
        </w:rPr>
        <w:t xml:space="preserve">Комитета </w:t>
      </w:r>
      <w:r w:rsidR="00C57881" w:rsidRPr="00C57881">
        <w:rPr>
          <w:rFonts w:ascii="Times New Roman" w:hAnsi="Times New Roman" w:cs="Times New Roman"/>
          <w:bCs/>
          <w:sz w:val="28"/>
          <w:szCs w:val="28"/>
        </w:rPr>
        <w:t xml:space="preserve">архитектуры </w:t>
      </w:r>
    </w:p>
    <w:p w:rsidR="00C57881" w:rsidRPr="00C57881" w:rsidRDefault="00C57881" w:rsidP="00C57881">
      <w:pPr>
        <w:pStyle w:val="1"/>
        <w:shd w:val="clear" w:color="auto" w:fill="auto"/>
        <w:tabs>
          <w:tab w:val="right" w:pos="5245"/>
          <w:tab w:val="right" w:pos="6237"/>
          <w:tab w:val="right" w:pos="6946"/>
        </w:tabs>
        <w:spacing w:after="0" w:line="240" w:lineRule="auto"/>
        <w:ind w:right="-1" w:firstLine="851"/>
        <w:jc w:val="right"/>
        <w:rPr>
          <w:rFonts w:ascii="Times New Roman" w:hAnsi="Times New Roman" w:cs="Times New Roman"/>
          <w:bCs/>
          <w:sz w:val="28"/>
          <w:szCs w:val="28"/>
        </w:rPr>
      </w:pPr>
      <w:r w:rsidRPr="00C57881">
        <w:rPr>
          <w:rFonts w:ascii="Times New Roman" w:hAnsi="Times New Roman" w:cs="Times New Roman"/>
          <w:bCs/>
          <w:sz w:val="28"/>
          <w:szCs w:val="28"/>
        </w:rPr>
        <w:t>и градостроительства</w:t>
      </w:r>
    </w:p>
    <w:p w:rsidR="00E744BA" w:rsidRPr="00C57881" w:rsidRDefault="00E744BA" w:rsidP="00E744BA">
      <w:pPr>
        <w:pStyle w:val="1"/>
        <w:shd w:val="clear" w:color="auto" w:fill="auto"/>
        <w:tabs>
          <w:tab w:val="right" w:pos="5245"/>
          <w:tab w:val="right" w:pos="6237"/>
          <w:tab w:val="right" w:pos="6946"/>
        </w:tabs>
        <w:spacing w:after="0" w:line="240" w:lineRule="auto"/>
        <w:ind w:right="-1" w:firstLine="851"/>
        <w:jc w:val="right"/>
        <w:rPr>
          <w:rFonts w:ascii="Times New Roman" w:hAnsi="Times New Roman" w:cs="Times New Roman"/>
          <w:bCs/>
          <w:sz w:val="28"/>
          <w:szCs w:val="28"/>
        </w:rPr>
      </w:pPr>
      <w:r w:rsidRPr="00C57881">
        <w:rPr>
          <w:rFonts w:ascii="Times New Roman" w:hAnsi="Times New Roman" w:cs="Times New Roman"/>
          <w:bCs/>
          <w:sz w:val="28"/>
          <w:szCs w:val="28"/>
        </w:rPr>
        <w:t>Республики Ингушетия</w:t>
      </w:r>
    </w:p>
    <w:p w:rsidR="00E744BA" w:rsidRPr="00C57881" w:rsidRDefault="00C57881" w:rsidP="00E744BA">
      <w:pPr>
        <w:pStyle w:val="1"/>
        <w:shd w:val="clear" w:color="auto" w:fill="auto"/>
        <w:tabs>
          <w:tab w:val="right" w:pos="5245"/>
          <w:tab w:val="right" w:pos="6237"/>
          <w:tab w:val="right" w:pos="6946"/>
        </w:tabs>
        <w:spacing w:after="0" w:line="240" w:lineRule="auto"/>
        <w:ind w:right="-1" w:firstLine="851"/>
        <w:jc w:val="right"/>
        <w:rPr>
          <w:rFonts w:ascii="Times New Roman" w:hAnsi="Times New Roman" w:cs="Times New Roman"/>
          <w:bCs/>
          <w:sz w:val="28"/>
          <w:szCs w:val="28"/>
        </w:rPr>
      </w:pPr>
      <w:r w:rsidRPr="00C57881">
        <w:rPr>
          <w:rFonts w:ascii="Times New Roman" w:hAnsi="Times New Roman" w:cs="Times New Roman"/>
          <w:bCs/>
          <w:sz w:val="28"/>
          <w:szCs w:val="28"/>
        </w:rPr>
        <w:t>от «14</w:t>
      </w:r>
      <w:r w:rsidR="00E744BA" w:rsidRPr="00C57881">
        <w:rPr>
          <w:rFonts w:ascii="Times New Roman" w:hAnsi="Times New Roman" w:cs="Times New Roman"/>
          <w:bCs/>
          <w:sz w:val="28"/>
          <w:szCs w:val="28"/>
        </w:rPr>
        <w:t xml:space="preserve">» </w:t>
      </w:r>
      <w:r w:rsidRPr="00C57881">
        <w:rPr>
          <w:rFonts w:ascii="Times New Roman" w:hAnsi="Times New Roman" w:cs="Times New Roman"/>
          <w:bCs/>
          <w:sz w:val="28"/>
          <w:szCs w:val="28"/>
        </w:rPr>
        <w:t xml:space="preserve">апреля </w:t>
      </w:r>
      <w:r w:rsidR="00E744BA" w:rsidRPr="00C57881">
        <w:rPr>
          <w:rFonts w:ascii="Times New Roman" w:hAnsi="Times New Roman" w:cs="Times New Roman"/>
          <w:bCs/>
          <w:sz w:val="28"/>
          <w:szCs w:val="28"/>
        </w:rPr>
        <w:t>20</w:t>
      </w:r>
      <w:r w:rsidRPr="00C57881">
        <w:rPr>
          <w:rFonts w:ascii="Times New Roman" w:hAnsi="Times New Roman" w:cs="Times New Roman"/>
          <w:bCs/>
          <w:sz w:val="28"/>
          <w:szCs w:val="28"/>
        </w:rPr>
        <w:t>20 г. №22</w:t>
      </w:r>
      <w:r w:rsidR="00E744BA" w:rsidRPr="00C57881">
        <w:rPr>
          <w:rFonts w:ascii="Times New Roman" w:hAnsi="Times New Roman" w:cs="Times New Roman"/>
          <w:bCs/>
          <w:sz w:val="28"/>
          <w:szCs w:val="28"/>
        </w:rPr>
        <w:t xml:space="preserve">-п </w:t>
      </w:r>
    </w:p>
    <w:p w:rsidR="00E744BA" w:rsidRPr="00C57881" w:rsidRDefault="00E744BA" w:rsidP="00E744BA">
      <w:pPr>
        <w:pStyle w:val="1"/>
        <w:shd w:val="clear" w:color="auto" w:fill="auto"/>
        <w:tabs>
          <w:tab w:val="right" w:pos="5245"/>
          <w:tab w:val="right" w:pos="6237"/>
          <w:tab w:val="right" w:pos="6946"/>
        </w:tabs>
        <w:spacing w:after="0" w:line="360" w:lineRule="auto"/>
        <w:ind w:right="-1" w:firstLine="851"/>
        <w:jc w:val="right"/>
        <w:rPr>
          <w:rFonts w:ascii="Times New Roman" w:hAnsi="Times New Roman" w:cs="Times New Roman"/>
          <w:bCs/>
        </w:rPr>
      </w:pPr>
    </w:p>
    <w:p w:rsidR="00E744BA" w:rsidRPr="00C57881" w:rsidRDefault="00E744BA" w:rsidP="00E744BA">
      <w:pPr>
        <w:pStyle w:val="1"/>
        <w:shd w:val="clear" w:color="auto" w:fill="auto"/>
        <w:tabs>
          <w:tab w:val="right" w:pos="5245"/>
          <w:tab w:val="right" w:pos="6237"/>
          <w:tab w:val="right" w:pos="6946"/>
        </w:tabs>
        <w:spacing w:after="0" w:line="360" w:lineRule="auto"/>
        <w:ind w:right="-1" w:firstLine="851"/>
        <w:jc w:val="right"/>
        <w:rPr>
          <w:rFonts w:ascii="Times New Roman" w:hAnsi="Times New Roman" w:cs="Times New Roman"/>
          <w:bCs/>
        </w:rPr>
      </w:pPr>
    </w:p>
    <w:p w:rsidR="00E744BA" w:rsidRPr="00C57881" w:rsidRDefault="00E744BA" w:rsidP="00E744BA">
      <w:pPr>
        <w:pStyle w:val="1"/>
        <w:shd w:val="clear" w:color="auto" w:fill="auto"/>
        <w:tabs>
          <w:tab w:val="right" w:pos="5245"/>
          <w:tab w:val="right" w:pos="6237"/>
          <w:tab w:val="right" w:pos="6946"/>
        </w:tabs>
        <w:spacing w:after="0" w:line="240" w:lineRule="auto"/>
        <w:ind w:right="-1"/>
        <w:rPr>
          <w:rFonts w:ascii="Times New Roman" w:hAnsi="Times New Roman" w:cs="Times New Roman"/>
          <w:sz w:val="28"/>
          <w:szCs w:val="28"/>
        </w:rPr>
      </w:pPr>
      <w:r w:rsidRPr="00C57881">
        <w:rPr>
          <w:rFonts w:ascii="Times New Roman" w:hAnsi="Times New Roman" w:cs="Times New Roman"/>
          <w:sz w:val="28"/>
          <w:szCs w:val="28"/>
        </w:rPr>
        <w:t xml:space="preserve">Кодекс этики и служебного поведения государственных гражданских служащих Комитета </w:t>
      </w:r>
      <w:r w:rsidR="00C57881" w:rsidRPr="00C57881">
        <w:rPr>
          <w:rFonts w:ascii="Times New Roman" w:hAnsi="Times New Roman" w:cs="Times New Roman"/>
          <w:bCs/>
          <w:sz w:val="28"/>
          <w:szCs w:val="28"/>
        </w:rPr>
        <w:t xml:space="preserve">архитектуры и градостроительства </w:t>
      </w:r>
      <w:r w:rsidRPr="00C57881">
        <w:rPr>
          <w:rFonts w:ascii="Times New Roman" w:hAnsi="Times New Roman" w:cs="Times New Roman"/>
          <w:sz w:val="28"/>
          <w:szCs w:val="28"/>
        </w:rPr>
        <w:t>Республики Ингушетия</w:t>
      </w:r>
    </w:p>
    <w:p w:rsidR="00E744BA" w:rsidRPr="00C57881" w:rsidRDefault="00E744BA" w:rsidP="00E744BA">
      <w:pPr>
        <w:pStyle w:val="1"/>
        <w:shd w:val="clear" w:color="auto" w:fill="auto"/>
        <w:tabs>
          <w:tab w:val="right" w:pos="5245"/>
          <w:tab w:val="right" w:pos="6237"/>
          <w:tab w:val="right" w:pos="6946"/>
        </w:tabs>
        <w:spacing w:after="0" w:line="360" w:lineRule="auto"/>
        <w:ind w:right="-1"/>
        <w:rPr>
          <w:rFonts w:ascii="Times New Roman" w:hAnsi="Times New Roman" w:cs="Times New Roman"/>
          <w:bCs/>
          <w:sz w:val="28"/>
          <w:szCs w:val="24"/>
        </w:rPr>
      </w:pPr>
    </w:p>
    <w:p w:rsidR="00E744BA" w:rsidRDefault="00E744BA" w:rsidP="00E744BA">
      <w:pPr>
        <w:spacing w:line="276" w:lineRule="auto"/>
        <w:jc w:val="center"/>
        <w:rPr>
          <w:sz w:val="28"/>
          <w:szCs w:val="28"/>
        </w:rPr>
      </w:pPr>
      <w:r w:rsidRPr="00072D3D">
        <w:rPr>
          <w:sz w:val="28"/>
          <w:szCs w:val="28"/>
        </w:rPr>
        <w:t>I. Общие положения</w:t>
      </w:r>
    </w:p>
    <w:p w:rsidR="00E744BA" w:rsidRPr="00072D3D" w:rsidRDefault="00E744BA" w:rsidP="00E744BA">
      <w:pPr>
        <w:spacing w:line="276" w:lineRule="auto"/>
        <w:ind w:firstLine="851"/>
        <w:jc w:val="center"/>
        <w:rPr>
          <w:sz w:val="28"/>
          <w:szCs w:val="28"/>
        </w:rPr>
      </w:pPr>
    </w:p>
    <w:p w:rsidR="00E744BA" w:rsidRPr="00C948CE" w:rsidRDefault="00E744BA" w:rsidP="00E744BA">
      <w:pPr>
        <w:spacing w:line="312" w:lineRule="auto"/>
        <w:ind w:firstLine="851"/>
        <w:jc w:val="both"/>
        <w:rPr>
          <w:sz w:val="28"/>
          <w:szCs w:val="28"/>
        </w:rPr>
      </w:pPr>
      <w:r>
        <w:rPr>
          <w:sz w:val="28"/>
          <w:szCs w:val="28"/>
        </w:rPr>
        <w:t xml:space="preserve">1. </w:t>
      </w:r>
      <w:r w:rsidRPr="00072D3D">
        <w:rPr>
          <w:sz w:val="28"/>
          <w:szCs w:val="28"/>
        </w:rPr>
        <w:t xml:space="preserve">Кодекс </w:t>
      </w:r>
      <w:r w:rsidRPr="00C948CE">
        <w:rPr>
          <w:sz w:val="28"/>
          <w:szCs w:val="28"/>
        </w:rPr>
        <w:t xml:space="preserve">этики и служебного поведения государственных гражданских служащих </w:t>
      </w:r>
      <w:r w:rsidRPr="00072D3D">
        <w:rPr>
          <w:sz w:val="28"/>
          <w:szCs w:val="28"/>
        </w:rPr>
        <w:t xml:space="preserve">Комитета </w:t>
      </w:r>
      <w:r w:rsidR="00C57881">
        <w:rPr>
          <w:bCs/>
          <w:sz w:val="28"/>
          <w:szCs w:val="28"/>
        </w:rPr>
        <w:t xml:space="preserve">архитектуры и градостроительства </w:t>
      </w:r>
      <w:r w:rsidRPr="00072D3D">
        <w:rPr>
          <w:sz w:val="28"/>
          <w:szCs w:val="28"/>
        </w:rPr>
        <w:t>Республики Ингушетия</w:t>
      </w:r>
      <w:r w:rsidRPr="00C948CE">
        <w:rPr>
          <w:sz w:val="28"/>
          <w:szCs w:val="28"/>
        </w:rPr>
        <w:t xml:space="preserve"> (далее – Кодекс) </w:t>
      </w:r>
      <w:r>
        <w:rPr>
          <w:sz w:val="28"/>
          <w:szCs w:val="28"/>
        </w:rPr>
        <w:t xml:space="preserve">разработан в соответствии с </w:t>
      </w:r>
      <w:r w:rsidRPr="00C948CE">
        <w:rPr>
          <w:sz w:val="28"/>
          <w:szCs w:val="28"/>
        </w:rPr>
        <w:t>положения</w:t>
      </w:r>
      <w:r>
        <w:rPr>
          <w:sz w:val="28"/>
          <w:szCs w:val="28"/>
        </w:rPr>
        <w:t>ми</w:t>
      </w:r>
      <w:r w:rsidRPr="00C948CE">
        <w:rPr>
          <w:sz w:val="28"/>
          <w:szCs w:val="28"/>
        </w:rPr>
        <w:t xml:space="preserve">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R (2000)10 о кодексах поведения для государственных служащих), Федерального закона от 25 декабря 2008 г. № 273-ФЗ «О противодействии коррупции», Федерального закона от 27 мая 2003 г. № 58-ФЗ «О системе государственной службы Российской Федерации», других федеральных законов, содержащих ограничения, запреты и обязанности государственных служащих Российской Федерации, Указа Президента Российской Федерации от 12 августа 2002 г. № 885 «Об утверждении общих принципов служебного поведения государственных служащих», Конституции Республики Ингушетия, иных нормативных правовых актах Российской Федерации и Республики Ингушетия, а также на общепризнанных нравственных принципах и нормах российского общества и государства.</w:t>
      </w:r>
    </w:p>
    <w:p w:rsidR="00E744BA" w:rsidRPr="00C948CE" w:rsidRDefault="00E744BA" w:rsidP="00E744BA">
      <w:pPr>
        <w:spacing w:line="312" w:lineRule="auto"/>
        <w:ind w:firstLine="851"/>
        <w:jc w:val="both"/>
        <w:rPr>
          <w:sz w:val="28"/>
          <w:szCs w:val="28"/>
        </w:rPr>
      </w:pPr>
      <w:r>
        <w:rPr>
          <w:sz w:val="28"/>
          <w:szCs w:val="28"/>
        </w:rPr>
        <w:t>2</w:t>
      </w:r>
      <w:r w:rsidRPr="00C948CE">
        <w:rPr>
          <w:sz w:val="28"/>
          <w:szCs w:val="28"/>
        </w:rPr>
        <w:t xml:space="preserve">.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государственным гражданским служащим </w:t>
      </w:r>
      <w:r w:rsidRPr="00072D3D">
        <w:rPr>
          <w:sz w:val="28"/>
          <w:szCs w:val="28"/>
        </w:rPr>
        <w:t xml:space="preserve">Комитета </w:t>
      </w:r>
      <w:r w:rsidR="00C57881">
        <w:rPr>
          <w:bCs/>
          <w:sz w:val="28"/>
          <w:szCs w:val="28"/>
        </w:rPr>
        <w:t xml:space="preserve">архитектуры и градостроительства </w:t>
      </w:r>
      <w:r w:rsidRPr="00072D3D">
        <w:rPr>
          <w:sz w:val="28"/>
          <w:szCs w:val="28"/>
        </w:rPr>
        <w:t>Республики Ингушетия</w:t>
      </w:r>
      <w:r w:rsidRPr="00C948CE">
        <w:rPr>
          <w:sz w:val="28"/>
          <w:szCs w:val="28"/>
        </w:rPr>
        <w:t xml:space="preserve"> (далее – государственные служащие), независимо от замещаемой должности.</w:t>
      </w:r>
    </w:p>
    <w:p w:rsidR="00E744BA" w:rsidRPr="00C948CE" w:rsidRDefault="00E744BA" w:rsidP="00E744BA">
      <w:pPr>
        <w:spacing w:line="312" w:lineRule="auto"/>
        <w:ind w:firstLine="851"/>
        <w:jc w:val="both"/>
        <w:rPr>
          <w:sz w:val="28"/>
          <w:szCs w:val="28"/>
        </w:rPr>
      </w:pPr>
      <w:r>
        <w:rPr>
          <w:sz w:val="28"/>
          <w:szCs w:val="28"/>
        </w:rPr>
        <w:lastRenderedPageBreak/>
        <w:t>3</w:t>
      </w:r>
      <w:r w:rsidRPr="00C948CE">
        <w:rPr>
          <w:sz w:val="28"/>
          <w:szCs w:val="28"/>
        </w:rPr>
        <w:t xml:space="preserve">. Гражданин Российской Федерации, поступающий на государственную гражданскую службу в </w:t>
      </w:r>
      <w:r>
        <w:rPr>
          <w:sz w:val="28"/>
          <w:szCs w:val="28"/>
        </w:rPr>
        <w:t>Комитет</w:t>
      </w:r>
      <w:r w:rsidRPr="00072D3D">
        <w:rPr>
          <w:sz w:val="28"/>
          <w:szCs w:val="28"/>
        </w:rPr>
        <w:t xml:space="preserve"> </w:t>
      </w:r>
      <w:r w:rsidR="00C57881">
        <w:rPr>
          <w:bCs/>
          <w:sz w:val="28"/>
          <w:szCs w:val="28"/>
        </w:rPr>
        <w:t xml:space="preserve">архитектуры и градостроительства </w:t>
      </w:r>
      <w:r w:rsidRPr="00072D3D">
        <w:rPr>
          <w:sz w:val="28"/>
          <w:szCs w:val="28"/>
        </w:rPr>
        <w:t>Республики Ингушетия</w:t>
      </w:r>
      <w:r w:rsidRPr="00C948CE">
        <w:rPr>
          <w:sz w:val="28"/>
          <w:szCs w:val="28"/>
        </w:rPr>
        <w:t xml:space="preserve"> (далее</w:t>
      </w:r>
      <w:r>
        <w:rPr>
          <w:sz w:val="28"/>
          <w:szCs w:val="28"/>
        </w:rPr>
        <w:t xml:space="preserve"> соответственно</w:t>
      </w:r>
      <w:r w:rsidRPr="00C948CE">
        <w:rPr>
          <w:sz w:val="28"/>
          <w:szCs w:val="28"/>
        </w:rPr>
        <w:t xml:space="preserve"> – государственная служба</w:t>
      </w:r>
      <w:r>
        <w:rPr>
          <w:sz w:val="28"/>
          <w:szCs w:val="28"/>
        </w:rPr>
        <w:t>, Комитет</w:t>
      </w:r>
      <w:r w:rsidRPr="00C948CE">
        <w:rPr>
          <w:sz w:val="28"/>
          <w:szCs w:val="28"/>
        </w:rPr>
        <w:t>), знакомится с положениями Кодекса и соблюдает их в процессе своей служебной деятельности.</w:t>
      </w:r>
    </w:p>
    <w:p w:rsidR="00E744BA" w:rsidRPr="00C948CE" w:rsidRDefault="00E744BA" w:rsidP="00E744BA">
      <w:pPr>
        <w:spacing w:line="312" w:lineRule="auto"/>
        <w:ind w:firstLine="851"/>
        <w:jc w:val="both"/>
        <w:rPr>
          <w:sz w:val="28"/>
          <w:szCs w:val="28"/>
        </w:rPr>
      </w:pPr>
      <w:r>
        <w:rPr>
          <w:sz w:val="28"/>
          <w:szCs w:val="28"/>
        </w:rPr>
        <w:t>4</w:t>
      </w:r>
      <w:r w:rsidRPr="00C948CE">
        <w:rPr>
          <w:sz w:val="28"/>
          <w:szCs w:val="28"/>
        </w:rPr>
        <w:t>. Каждый государственный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w:t>
      </w:r>
    </w:p>
    <w:p w:rsidR="00E744BA" w:rsidRPr="00C948CE" w:rsidRDefault="00E744BA" w:rsidP="00E744BA">
      <w:pPr>
        <w:spacing w:line="312" w:lineRule="auto"/>
        <w:ind w:firstLine="851"/>
        <w:jc w:val="both"/>
        <w:rPr>
          <w:sz w:val="28"/>
          <w:szCs w:val="28"/>
        </w:rPr>
      </w:pPr>
      <w:r>
        <w:rPr>
          <w:sz w:val="28"/>
          <w:szCs w:val="28"/>
        </w:rPr>
        <w:t>5</w:t>
      </w:r>
      <w:r w:rsidRPr="00C948CE">
        <w:rPr>
          <w:sz w:val="28"/>
          <w:szCs w:val="28"/>
        </w:rPr>
        <w:t>. Целью Кодекса является установление этических норм и правил служебного поведения государственного служащего для достойного выполнения им своей профессиональной деятельности, а также содействие укреплению авторитета государственного служащего, доверия граждан к государственным органам и обеспечение единой нравственно-нормативной основы поведения государственных служащих.</w:t>
      </w:r>
    </w:p>
    <w:p w:rsidR="00E744BA" w:rsidRPr="00C948CE" w:rsidRDefault="00E744BA" w:rsidP="00E744BA">
      <w:pPr>
        <w:spacing w:line="312" w:lineRule="auto"/>
        <w:ind w:firstLine="851"/>
        <w:jc w:val="both"/>
        <w:rPr>
          <w:sz w:val="28"/>
          <w:szCs w:val="28"/>
        </w:rPr>
      </w:pPr>
      <w:r w:rsidRPr="00C948CE">
        <w:rPr>
          <w:sz w:val="28"/>
          <w:szCs w:val="28"/>
        </w:rPr>
        <w:t>Кодекс призван повысить эффективность выполнения государственным служащим своих должностных обязанностей.</w:t>
      </w:r>
    </w:p>
    <w:p w:rsidR="00E744BA" w:rsidRPr="00C948CE" w:rsidRDefault="00E744BA" w:rsidP="00E744BA">
      <w:pPr>
        <w:spacing w:line="312" w:lineRule="auto"/>
        <w:ind w:firstLine="851"/>
        <w:jc w:val="both"/>
        <w:rPr>
          <w:sz w:val="28"/>
          <w:szCs w:val="28"/>
        </w:rPr>
      </w:pPr>
      <w:r>
        <w:rPr>
          <w:sz w:val="28"/>
          <w:szCs w:val="28"/>
        </w:rPr>
        <w:t>6</w:t>
      </w:r>
      <w:r w:rsidRPr="00C948CE">
        <w:rPr>
          <w:sz w:val="28"/>
          <w:szCs w:val="28"/>
        </w:rPr>
        <w:t>. Кодекс:</w:t>
      </w:r>
    </w:p>
    <w:p w:rsidR="00E744BA" w:rsidRPr="00C948CE" w:rsidRDefault="00E744BA" w:rsidP="00E744BA">
      <w:pPr>
        <w:spacing w:line="312" w:lineRule="auto"/>
        <w:ind w:firstLine="851"/>
        <w:jc w:val="both"/>
        <w:rPr>
          <w:sz w:val="28"/>
          <w:szCs w:val="28"/>
        </w:rPr>
      </w:pPr>
      <w:r w:rsidRPr="00C948CE">
        <w:rPr>
          <w:sz w:val="28"/>
          <w:szCs w:val="28"/>
        </w:rPr>
        <w:t>а)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w:t>
      </w:r>
    </w:p>
    <w:p w:rsidR="00E744BA" w:rsidRPr="00C948CE" w:rsidRDefault="00E744BA" w:rsidP="00E744BA">
      <w:pPr>
        <w:spacing w:line="312" w:lineRule="auto"/>
        <w:ind w:firstLine="851"/>
        <w:jc w:val="both"/>
        <w:rPr>
          <w:sz w:val="28"/>
          <w:szCs w:val="28"/>
        </w:rPr>
      </w:pPr>
      <w:r w:rsidRPr="00C948CE">
        <w:rPr>
          <w:sz w:val="28"/>
          <w:szCs w:val="28"/>
        </w:rPr>
        <w:t>б) выступает как институт общественного сознания и нравственности государственного служащего, его самоконтроля.</w:t>
      </w:r>
    </w:p>
    <w:p w:rsidR="00E744BA" w:rsidRDefault="00E744BA" w:rsidP="00E744BA">
      <w:pPr>
        <w:spacing w:line="312" w:lineRule="auto"/>
        <w:ind w:firstLine="851"/>
        <w:jc w:val="both"/>
        <w:rPr>
          <w:sz w:val="28"/>
          <w:szCs w:val="28"/>
        </w:rPr>
      </w:pPr>
      <w:r>
        <w:rPr>
          <w:sz w:val="28"/>
          <w:szCs w:val="28"/>
        </w:rPr>
        <w:t>7</w:t>
      </w:r>
      <w:r w:rsidRPr="00C948CE">
        <w:rPr>
          <w:sz w:val="28"/>
          <w:szCs w:val="28"/>
        </w:rPr>
        <w:t>. Знание и соблюдение государственным служащим положений Кодекса является одним из критериев оценки качества его профессиональной деятельности и служебного поведения.</w:t>
      </w:r>
    </w:p>
    <w:p w:rsidR="00E744BA" w:rsidRPr="00C948CE" w:rsidRDefault="00E744BA" w:rsidP="00E744BA">
      <w:pPr>
        <w:spacing w:line="276" w:lineRule="auto"/>
        <w:ind w:firstLine="851"/>
        <w:jc w:val="both"/>
        <w:rPr>
          <w:sz w:val="28"/>
          <w:szCs w:val="28"/>
        </w:rPr>
      </w:pPr>
    </w:p>
    <w:p w:rsidR="00E744BA" w:rsidRDefault="00E744BA" w:rsidP="00E744BA">
      <w:pPr>
        <w:spacing w:line="276" w:lineRule="auto"/>
        <w:jc w:val="center"/>
        <w:rPr>
          <w:sz w:val="28"/>
          <w:szCs w:val="28"/>
        </w:rPr>
      </w:pPr>
      <w:r w:rsidRPr="00C948CE">
        <w:rPr>
          <w:sz w:val="28"/>
          <w:szCs w:val="28"/>
        </w:rPr>
        <w:t>II. Основные принципы и правила служебно</w:t>
      </w:r>
      <w:r>
        <w:rPr>
          <w:sz w:val="28"/>
          <w:szCs w:val="28"/>
        </w:rPr>
        <w:t xml:space="preserve">го поведения, которыми надлежит  </w:t>
      </w:r>
      <w:r w:rsidRPr="00C948CE">
        <w:rPr>
          <w:sz w:val="28"/>
          <w:szCs w:val="28"/>
        </w:rPr>
        <w:t>руководствоваться государственному служащему</w:t>
      </w:r>
    </w:p>
    <w:p w:rsidR="00E744BA" w:rsidRPr="00C948CE" w:rsidRDefault="00E744BA" w:rsidP="00E744BA">
      <w:pPr>
        <w:spacing w:line="276" w:lineRule="auto"/>
        <w:ind w:firstLine="851"/>
        <w:jc w:val="both"/>
        <w:rPr>
          <w:sz w:val="28"/>
          <w:szCs w:val="28"/>
        </w:rPr>
      </w:pPr>
    </w:p>
    <w:p w:rsidR="00E744BA" w:rsidRPr="00C948CE" w:rsidRDefault="00E744BA" w:rsidP="00E744BA">
      <w:pPr>
        <w:spacing w:line="312" w:lineRule="auto"/>
        <w:ind w:firstLine="851"/>
        <w:jc w:val="both"/>
        <w:rPr>
          <w:sz w:val="28"/>
          <w:szCs w:val="28"/>
        </w:rPr>
      </w:pPr>
      <w:r>
        <w:rPr>
          <w:sz w:val="28"/>
          <w:szCs w:val="28"/>
        </w:rPr>
        <w:t>8</w:t>
      </w:r>
      <w:r w:rsidRPr="00C948CE">
        <w:rPr>
          <w:sz w:val="28"/>
          <w:szCs w:val="28"/>
        </w:rPr>
        <w:t>. Основные принципы служебного поведения государственного служащего являются основой поведения граждан Российской Федерации в связи с нахождением их на государственной службе.</w:t>
      </w:r>
    </w:p>
    <w:p w:rsidR="00E744BA" w:rsidRPr="00C948CE" w:rsidRDefault="00E744BA" w:rsidP="00E744BA">
      <w:pPr>
        <w:spacing w:line="312" w:lineRule="auto"/>
        <w:ind w:firstLine="851"/>
        <w:jc w:val="both"/>
        <w:rPr>
          <w:sz w:val="28"/>
          <w:szCs w:val="28"/>
        </w:rPr>
      </w:pPr>
      <w:r>
        <w:rPr>
          <w:sz w:val="28"/>
          <w:szCs w:val="28"/>
        </w:rPr>
        <w:t>9</w:t>
      </w:r>
      <w:r w:rsidRPr="00C948CE">
        <w:rPr>
          <w:sz w:val="28"/>
          <w:szCs w:val="28"/>
        </w:rPr>
        <w:t>. Государственный служащий, сознавая ответственность перед государством, обществом и гражданами, призван:</w:t>
      </w:r>
    </w:p>
    <w:p w:rsidR="00E744BA" w:rsidRPr="00C948CE" w:rsidRDefault="00E744BA" w:rsidP="00E744BA">
      <w:pPr>
        <w:spacing w:line="312" w:lineRule="auto"/>
        <w:ind w:firstLine="851"/>
        <w:jc w:val="both"/>
        <w:rPr>
          <w:sz w:val="28"/>
          <w:szCs w:val="28"/>
        </w:rPr>
      </w:pPr>
      <w:r w:rsidRPr="00C948CE">
        <w:rPr>
          <w:sz w:val="28"/>
          <w:szCs w:val="28"/>
        </w:rPr>
        <w:lastRenderedPageBreak/>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E744BA" w:rsidRPr="00C948CE" w:rsidRDefault="00E744BA" w:rsidP="00E744BA">
      <w:pPr>
        <w:spacing w:line="312" w:lineRule="auto"/>
        <w:ind w:firstLine="851"/>
        <w:jc w:val="both"/>
        <w:rPr>
          <w:sz w:val="28"/>
          <w:szCs w:val="28"/>
        </w:rPr>
      </w:pPr>
      <w:r w:rsidRPr="00C948C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и государственного служащего;</w:t>
      </w:r>
    </w:p>
    <w:p w:rsidR="00E744BA" w:rsidRPr="00C948CE" w:rsidRDefault="00E744BA" w:rsidP="00E744BA">
      <w:pPr>
        <w:spacing w:line="312" w:lineRule="auto"/>
        <w:ind w:firstLine="851"/>
        <w:jc w:val="both"/>
        <w:rPr>
          <w:sz w:val="28"/>
          <w:szCs w:val="28"/>
        </w:rPr>
      </w:pPr>
      <w:r w:rsidRPr="00C948CE">
        <w:rPr>
          <w:sz w:val="28"/>
          <w:szCs w:val="28"/>
        </w:rPr>
        <w:t>в) осуществлять свою деятельность в пределах полномочий соответствующего государственного органа;</w:t>
      </w:r>
    </w:p>
    <w:p w:rsidR="00E744BA" w:rsidRPr="00C948CE" w:rsidRDefault="00E744BA" w:rsidP="00E744BA">
      <w:pPr>
        <w:spacing w:line="312" w:lineRule="auto"/>
        <w:ind w:firstLine="851"/>
        <w:jc w:val="both"/>
        <w:rPr>
          <w:sz w:val="28"/>
          <w:szCs w:val="28"/>
        </w:rPr>
      </w:pPr>
      <w:r w:rsidRPr="00C948CE">
        <w:rPr>
          <w:sz w:val="28"/>
          <w:szCs w:val="28"/>
        </w:rPr>
        <w:t>г)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744BA" w:rsidRPr="00C948CE" w:rsidRDefault="00E744BA" w:rsidP="00E744BA">
      <w:pPr>
        <w:spacing w:line="312" w:lineRule="auto"/>
        <w:ind w:firstLine="851"/>
        <w:jc w:val="both"/>
        <w:rPr>
          <w:sz w:val="28"/>
          <w:szCs w:val="28"/>
        </w:rPr>
      </w:pPr>
      <w:r w:rsidRPr="00C948CE">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44BA" w:rsidRPr="00C948CE" w:rsidRDefault="00E744BA" w:rsidP="00E744BA">
      <w:pPr>
        <w:spacing w:line="312" w:lineRule="auto"/>
        <w:ind w:firstLine="851"/>
        <w:jc w:val="both"/>
        <w:rPr>
          <w:sz w:val="28"/>
          <w:szCs w:val="28"/>
        </w:rPr>
      </w:pPr>
      <w:r w:rsidRPr="00C948CE">
        <w:rPr>
          <w:sz w:val="28"/>
          <w:szCs w:val="28"/>
        </w:rPr>
        <w:t xml:space="preserve">е) уведомлять </w:t>
      </w:r>
      <w:r>
        <w:rPr>
          <w:sz w:val="28"/>
          <w:szCs w:val="28"/>
        </w:rPr>
        <w:t>председателя Комитета</w:t>
      </w:r>
      <w:r w:rsidRPr="00C948CE">
        <w:rPr>
          <w:sz w:val="28"/>
          <w:szCs w:val="28"/>
        </w:rPr>
        <w:t>, органы прокуратуры обо всех случаях обращения к государственному служащему каких-либо лиц в целях склонения к совершению коррупционных правонарушений;</w:t>
      </w:r>
    </w:p>
    <w:p w:rsidR="00E744BA" w:rsidRPr="00C948CE" w:rsidRDefault="00E744BA" w:rsidP="00E744BA">
      <w:pPr>
        <w:spacing w:line="312" w:lineRule="auto"/>
        <w:ind w:firstLine="851"/>
        <w:jc w:val="both"/>
        <w:rPr>
          <w:sz w:val="28"/>
          <w:szCs w:val="28"/>
        </w:rPr>
      </w:pPr>
      <w:r w:rsidRPr="00C948CE">
        <w:rPr>
          <w:sz w:val="28"/>
          <w:szCs w:val="28"/>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E744BA" w:rsidRPr="00C948CE" w:rsidRDefault="00E744BA" w:rsidP="00E744BA">
      <w:pPr>
        <w:spacing w:line="312" w:lineRule="auto"/>
        <w:ind w:firstLine="851"/>
        <w:jc w:val="both"/>
        <w:rPr>
          <w:sz w:val="28"/>
          <w:szCs w:val="28"/>
        </w:rPr>
      </w:pPr>
      <w:r w:rsidRPr="00C948CE">
        <w:rPr>
          <w:sz w:val="28"/>
          <w:szCs w:val="28"/>
        </w:rPr>
        <w:t>з) соблюдать нейтральность, исключающую возможность влияния на его служебную деятельность решений политических партий, иных общественных объединений;</w:t>
      </w:r>
    </w:p>
    <w:p w:rsidR="00E744BA" w:rsidRPr="00C948CE" w:rsidRDefault="00E744BA" w:rsidP="00E744BA">
      <w:pPr>
        <w:spacing w:line="312" w:lineRule="auto"/>
        <w:ind w:firstLine="851"/>
        <w:jc w:val="both"/>
        <w:rPr>
          <w:sz w:val="28"/>
          <w:szCs w:val="28"/>
        </w:rPr>
      </w:pPr>
      <w:r w:rsidRPr="00C948CE">
        <w:rPr>
          <w:sz w:val="28"/>
          <w:szCs w:val="28"/>
        </w:rPr>
        <w:t>и) соблюдать нормы служебной, профессиональной этики и правила делового поведения;</w:t>
      </w:r>
    </w:p>
    <w:p w:rsidR="00E744BA" w:rsidRPr="00C948CE" w:rsidRDefault="00E744BA" w:rsidP="00E744BA">
      <w:pPr>
        <w:spacing w:line="312" w:lineRule="auto"/>
        <w:ind w:firstLine="851"/>
        <w:jc w:val="both"/>
        <w:rPr>
          <w:sz w:val="28"/>
          <w:szCs w:val="28"/>
        </w:rPr>
      </w:pPr>
      <w:r w:rsidRPr="00C948CE">
        <w:rPr>
          <w:sz w:val="28"/>
          <w:szCs w:val="28"/>
        </w:rPr>
        <w:t>к) проявлять корректность и внимательность в обращении с гражданами и должностными лицами;</w:t>
      </w:r>
    </w:p>
    <w:p w:rsidR="00E744BA" w:rsidRPr="00C948CE" w:rsidRDefault="00E744BA" w:rsidP="00E744BA">
      <w:pPr>
        <w:spacing w:line="312" w:lineRule="auto"/>
        <w:ind w:firstLine="851"/>
        <w:jc w:val="both"/>
        <w:rPr>
          <w:sz w:val="28"/>
          <w:szCs w:val="28"/>
        </w:rPr>
      </w:pPr>
      <w:r w:rsidRPr="00C948CE">
        <w:rPr>
          <w:sz w:val="28"/>
          <w:szCs w:val="28"/>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744BA" w:rsidRPr="00C948CE" w:rsidRDefault="00E744BA" w:rsidP="00E744BA">
      <w:pPr>
        <w:spacing w:line="312" w:lineRule="auto"/>
        <w:ind w:firstLine="851"/>
        <w:jc w:val="both"/>
        <w:rPr>
          <w:sz w:val="28"/>
          <w:szCs w:val="28"/>
        </w:rPr>
      </w:pPr>
      <w:r w:rsidRPr="00C948CE">
        <w:rPr>
          <w:sz w:val="28"/>
          <w:szCs w:val="28"/>
        </w:rPr>
        <w:t xml:space="preserve">м) воздерживаться от поведения, которое могло бы вызвать сомнение в объективном исполнении государственным служащим должностных обязанностей, а </w:t>
      </w:r>
      <w:r w:rsidRPr="00C948CE">
        <w:rPr>
          <w:sz w:val="28"/>
          <w:szCs w:val="28"/>
        </w:rPr>
        <w:lastRenderedPageBreak/>
        <w:t>также избегать конфликтных ситуаций, способных нанести ущерб его репутации или авторитету государственного органа;</w:t>
      </w:r>
    </w:p>
    <w:p w:rsidR="00E744BA" w:rsidRPr="00C948CE" w:rsidRDefault="00E744BA" w:rsidP="00E744BA">
      <w:pPr>
        <w:spacing w:line="312" w:lineRule="auto"/>
        <w:ind w:firstLine="851"/>
        <w:jc w:val="both"/>
        <w:rPr>
          <w:sz w:val="28"/>
          <w:szCs w:val="28"/>
        </w:rPr>
      </w:pPr>
      <w:r w:rsidRPr="00C948CE">
        <w:rPr>
          <w:sz w:val="28"/>
          <w:szCs w:val="28"/>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E744BA" w:rsidRPr="00C948CE" w:rsidRDefault="00E744BA" w:rsidP="00E744BA">
      <w:pPr>
        <w:spacing w:line="312" w:lineRule="auto"/>
        <w:ind w:firstLine="851"/>
        <w:jc w:val="both"/>
        <w:rPr>
          <w:sz w:val="28"/>
          <w:szCs w:val="28"/>
        </w:rPr>
      </w:pPr>
      <w:r w:rsidRPr="00C948CE">
        <w:rPr>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E744BA" w:rsidRPr="00C948CE" w:rsidRDefault="00E744BA" w:rsidP="00E744BA">
      <w:pPr>
        <w:spacing w:line="312" w:lineRule="auto"/>
        <w:ind w:firstLine="851"/>
        <w:jc w:val="both"/>
        <w:rPr>
          <w:sz w:val="28"/>
          <w:szCs w:val="28"/>
        </w:rPr>
      </w:pPr>
      <w:r w:rsidRPr="00C948CE">
        <w:rPr>
          <w:sz w:val="28"/>
          <w:szCs w:val="28"/>
        </w:rPr>
        <w:t>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rsidR="00E744BA" w:rsidRPr="00C948CE" w:rsidRDefault="00E744BA" w:rsidP="00E744BA">
      <w:pPr>
        <w:spacing w:line="312" w:lineRule="auto"/>
        <w:ind w:firstLine="851"/>
        <w:jc w:val="both"/>
        <w:rPr>
          <w:sz w:val="28"/>
          <w:szCs w:val="28"/>
        </w:rPr>
      </w:pPr>
      <w:r w:rsidRPr="00C948CE">
        <w:rPr>
          <w:sz w:val="28"/>
          <w:szCs w:val="28"/>
        </w:rPr>
        <w:t>р) соблюдать установленные в государственном органе правила публичных выступлений и предоставления служебной информации;</w:t>
      </w:r>
    </w:p>
    <w:p w:rsidR="00E744BA" w:rsidRPr="00C948CE" w:rsidRDefault="00E744BA" w:rsidP="00E744BA">
      <w:pPr>
        <w:spacing w:line="312" w:lineRule="auto"/>
        <w:ind w:firstLine="851"/>
        <w:jc w:val="both"/>
        <w:rPr>
          <w:sz w:val="28"/>
          <w:szCs w:val="28"/>
        </w:rPr>
      </w:pPr>
      <w:r w:rsidRPr="00C948CE">
        <w:rPr>
          <w:sz w:val="28"/>
          <w:szCs w:val="28"/>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E744BA" w:rsidRPr="00C948CE" w:rsidRDefault="00E744BA" w:rsidP="00E744BA">
      <w:pPr>
        <w:spacing w:line="312" w:lineRule="auto"/>
        <w:ind w:firstLine="851"/>
        <w:jc w:val="both"/>
        <w:rPr>
          <w:sz w:val="28"/>
          <w:szCs w:val="28"/>
        </w:rPr>
      </w:pPr>
      <w:r w:rsidRPr="00C948CE">
        <w:rPr>
          <w:sz w:val="28"/>
          <w:szCs w:val="28"/>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744BA" w:rsidRPr="00C948CE" w:rsidRDefault="00E744BA" w:rsidP="00E744BA">
      <w:pPr>
        <w:spacing w:line="312" w:lineRule="auto"/>
        <w:ind w:firstLine="851"/>
        <w:jc w:val="both"/>
        <w:rPr>
          <w:sz w:val="28"/>
          <w:szCs w:val="28"/>
        </w:rPr>
      </w:pPr>
      <w:r w:rsidRPr="00C948CE">
        <w:rPr>
          <w:sz w:val="28"/>
          <w:szCs w:val="28"/>
        </w:rPr>
        <w:t>1</w:t>
      </w:r>
      <w:r>
        <w:rPr>
          <w:sz w:val="28"/>
          <w:szCs w:val="28"/>
        </w:rPr>
        <w:t>0</w:t>
      </w:r>
      <w:r w:rsidRPr="00C948CE">
        <w:rPr>
          <w:sz w:val="28"/>
          <w:szCs w:val="28"/>
        </w:rPr>
        <w:t>. Государственный служащий обязан соблюдать Конституцию Российской Федерации, Конституцию Республики Ингушетия, федеральные конституционные законы, конституционные законы Республики Ингушетия, федеральные законы, законы Республики Ингушетия, иные нормативные правовые акты Российской Федерации и Республики Ингушетия.</w:t>
      </w:r>
    </w:p>
    <w:p w:rsidR="00E744BA" w:rsidRPr="00C948CE" w:rsidRDefault="00E744BA" w:rsidP="00E744BA">
      <w:pPr>
        <w:spacing w:line="312" w:lineRule="auto"/>
        <w:ind w:firstLine="851"/>
        <w:jc w:val="both"/>
        <w:rPr>
          <w:sz w:val="28"/>
          <w:szCs w:val="28"/>
        </w:rPr>
      </w:pPr>
      <w:r>
        <w:rPr>
          <w:sz w:val="28"/>
          <w:szCs w:val="28"/>
        </w:rPr>
        <w:lastRenderedPageBreak/>
        <w:t>11.</w:t>
      </w:r>
      <w:r w:rsidRPr="00C948CE">
        <w:rPr>
          <w:sz w:val="28"/>
          <w:szCs w:val="28"/>
        </w:rPr>
        <w:t xml:space="preserve"> Государственный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E744BA" w:rsidRPr="00C948CE" w:rsidRDefault="00E744BA" w:rsidP="00E744BA">
      <w:pPr>
        <w:spacing w:line="312" w:lineRule="auto"/>
        <w:ind w:firstLine="851"/>
        <w:jc w:val="both"/>
        <w:rPr>
          <w:sz w:val="28"/>
          <w:szCs w:val="28"/>
        </w:rPr>
      </w:pPr>
      <w:r>
        <w:rPr>
          <w:sz w:val="28"/>
          <w:szCs w:val="28"/>
        </w:rPr>
        <w:t>12</w:t>
      </w:r>
      <w:r w:rsidRPr="00C948CE">
        <w:rPr>
          <w:sz w:val="28"/>
          <w:szCs w:val="28"/>
        </w:rPr>
        <w:t>. Государственный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Ингушетия о противодействии коррупции.</w:t>
      </w:r>
    </w:p>
    <w:p w:rsidR="00E744BA" w:rsidRPr="00C948CE" w:rsidRDefault="00E744BA" w:rsidP="00E744BA">
      <w:pPr>
        <w:spacing w:line="312" w:lineRule="auto"/>
        <w:ind w:firstLine="851"/>
        <w:jc w:val="both"/>
        <w:rPr>
          <w:sz w:val="28"/>
          <w:szCs w:val="28"/>
        </w:rPr>
      </w:pPr>
      <w:r w:rsidRPr="00C948CE">
        <w:rPr>
          <w:sz w:val="28"/>
          <w:szCs w:val="28"/>
        </w:rPr>
        <w:t>1</w:t>
      </w:r>
      <w:r>
        <w:rPr>
          <w:sz w:val="28"/>
          <w:szCs w:val="28"/>
        </w:rPr>
        <w:t>3</w:t>
      </w:r>
      <w:r w:rsidRPr="00C948CE">
        <w:rPr>
          <w:sz w:val="28"/>
          <w:szCs w:val="28"/>
        </w:rPr>
        <w:t>. Государственный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E744BA" w:rsidRPr="00C948CE" w:rsidRDefault="00E744BA" w:rsidP="00E744BA">
      <w:pPr>
        <w:spacing w:line="312" w:lineRule="auto"/>
        <w:ind w:firstLine="851"/>
        <w:jc w:val="both"/>
        <w:rPr>
          <w:sz w:val="28"/>
          <w:szCs w:val="28"/>
        </w:rPr>
      </w:pPr>
      <w:r w:rsidRPr="00C948CE">
        <w:rPr>
          <w:sz w:val="28"/>
          <w:szCs w:val="28"/>
        </w:rP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744BA" w:rsidRPr="00C948CE" w:rsidRDefault="00E744BA" w:rsidP="00E744BA">
      <w:pPr>
        <w:spacing w:line="312" w:lineRule="auto"/>
        <w:ind w:firstLine="851"/>
        <w:jc w:val="both"/>
        <w:rPr>
          <w:sz w:val="28"/>
          <w:szCs w:val="28"/>
        </w:rPr>
      </w:pPr>
      <w:r>
        <w:rPr>
          <w:sz w:val="28"/>
          <w:szCs w:val="28"/>
        </w:rPr>
        <w:t>14</w:t>
      </w:r>
      <w:r w:rsidRPr="00C948CE">
        <w:rPr>
          <w:sz w:val="28"/>
          <w:szCs w:val="28"/>
        </w:rPr>
        <w:t>. Государственный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и Республики Ингушетия.</w:t>
      </w:r>
    </w:p>
    <w:p w:rsidR="00E744BA" w:rsidRPr="00C948CE" w:rsidRDefault="00E744BA" w:rsidP="00E744BA">
      <w:pPr>
        <w:spacing w:line="312" w:lineRule="auto"/>
        <w:ind w:firstLine="851"/>
        <w:jc w:val="both"/>
        <w:rPr>
          <w:sz w:val="28"/>
          <w:szCs w:val="28"/>
        </w:rPr>
      </w:pPr>
      <w:r>
        <w:rPr>
          <w:sz w:val="28"/>
          <w:szCs w:val="28"/>
        </w:rPr>
        <w:t>15</w:t>
      </w:r>
      <w:r w:rsidRPr="00C948CE">
        <w:rPr>
          <w:sz w:val="28"/>
          <w:szCs w:val="28"/>
        </w:rPr>
        <w:t>.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744BA" w:rsidRPr="00C948CE" w:rsidRDefault="00E744BA" w:rsidP="00E744BA">
      <w:pPr>
        <w:spacing w:line="312" w:lineRule="auto"/>
        <w:ind w:firstLine="851"/>
        <w:jc w:val="both"/>
        <w:rPr>
          <w:sz w:val="28"/>
          <w:szCs w:val="28"/>
        </w:rPr>
      </w:pPr>
      <w:r w:rsidRPr="00C948C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E744BA" w:rsidRPr="00C948CE" w:rsidRDefault="00E744BA" w:rsidP="00E744BA">
      <w:pPr>
        <w:spacing w:line="312" w:lineRule="auto"/>
        <w:ind w:firstLine="851"/>
        <w:jc w:val="both"/>
        <w:rPr>
          <w:sz w:val="28"/>
          <w:szCs w:val="28"/>
        </w:rPr>
      </w:pPr>
      <w:r>
        <w:rPr>
          <w:sz w:val="28"/>
          <w:szCs w:val="28"/>
        </w:rPr>
        <w:t>16</w:t>
      </w:r>
      <w:r w:rsidRPr="00C948CE">
        <w:rPr>
          <w:sz w:val="28"/>
          <w:szCs w:val="28"/>
        </w:rPr>
        <w:t xml:space="preserve">. Государственному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Республики Ингушетия и передаются государственным служащим по акту в государственный орган, в котором он замещает должность </w:t>
      </w:r>
      <w:r w:rsidRPr="00C948CE">
        <w:rPr>
          <w:sz w:val="28"/>
          <w:szCs w:val="28"/>
        </w:rPr>
        <w:lastRenderedPageBreak/>
        <w:t>государственной службы, за исключением случаев, установленных законодательством Российской Федерации.</w:t>
      </w:r>
    </w:p>
    <w:p w:rsidR="00E744BA" w:rsidRPr="00C948CE" w:rsidRDefault="00E744BA" w:rsidP="00E744BA">
      <w:pPr>
        <w:spacing w:line="312" w:lineRule="auto"/>
        <w:ind w:firstLine="851"/>
        <w:jc w:val="both"/>
        <w:rPr>
          <w:sz w:val="28"/>
          <w:szCs w:val="28"/>
        </w:rPr>
      </w:pPr>
      <w:r w:rsidRPr="00C948CE">
        <w:rPr>
          <w:sz w:val="28"/>
          <w:szCs w:val="28"/>
        </w:rPr>
        <w:t>1</w:t>
      </w:r>
      <w:r>
        <w:rPr>
          <w:sz w:val="28"/>
          <w:szCs w:val="28"/>
        </w:rPr>
        <w:t>7</w:t>
      </w:r>
      <w:r w:rsidRPr="00C948CE">
        <w:rPr>
          <w:sz w:val="28"/>
          <w:szCs w:val="28"/>
        </w:rPr>
        <w:t>. Государственный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E744BA" w:rsidRPr="00C948CE" w:rsidRDefault="00E744BA" w:rsidP="00E744BA">
      <w:pPr>
        <w:spacing w:line="312" w:lineRule="auto"/>
        <w:ind w:firstLine="851"/>
        <w:jc w:val="both"/>
        <w:rPr>
          <w:sz w:val="28"/>
          <w:szCs w:val="28"/>
        </w:rPr>
      </w:pPr>
      <w:r>
        <w:rPr>
          <w:sz w:val="28"/>
          <w:szCs w:val="28"/>
        </w:rPr>
        <w:t>18</w:t>
      </w:r>
      <w:r w:rsidRPr="00C948CE">
        <w:rPr>
          <w:sz w:val="28"/>
          <w:szCs w:val="28"/>
        </w:rPr>
        <w:t>. Государственный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E744BA" w:rsidRPr="00C948CE" w:rsidRDefault="00E744BA" w:rsidP="00E744BA">
      <w:pPr>
        <w:spacing w:line="312" w:lineRule="auto"/>
        <w:ind w:firstLine="851"/>
        <w:jc w:val="both"/>
        <w:rPr>
          <w:sz w:val="28"/>
          <w:szCs w:val="28"/>
        </w:rPr>
      </w:pPr>
      <w:r w:rsidRPr="00C948CE">
        <w:rPr>
          <w:sz w:val="28"/>
          <w:szCs w:val="28"/>
        </w:rPr>
        <w:t>1</w:t>
      </w:r>
      <w:r>
        <w:rPr>
          <w:sz w:val="28"/>
          <w:szCs w:val="28"/>
        </w:rPr>
        <w:t>9</w:t>
      </w:r>
      <w:r w:rsidRPr="00C948CE">
        <w:rPr>
          <w:sz w:val="28"/>
          <w:szCs w:val="28"/>
        </w:rPr>
        <w:t>.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E744BA" w:rsidRPr="00C948CE" w:rsidRDefault="00E744BA" w:rsidP="00E744BA">
      <w:pPr>
        <w:spacing w:line="312" w:lineRule="auto"/>
        <w:ind w:firstLine="851"/>
        <w:jc w:val="both"/>
        <w:rPr>
          <w:sz w:val="28"/>
          <w:szCs w:val="28"/>
        </w:rPr>
      </w:pPr>
      <w:r w:rsidRPr="00C948CE">
        <w:rPr>
          <w:sz w:val="28"/>
          <w:szCs w:val="28"/>
        </w:rPr>
        <w:t>2</w:t>
      </w:r>
      <w:r>
        <w:rPr>
          <w:sz w:val="28"/>
          <w:szCs w:val="28"/>
        </w:rPr>
        <w:t>0</w:t>
      </w:r>
      <w:r w:rsidRPr="00C948CE">
        <w:rPr>
          <w:sz w:val="28"/>
          <w:szCs w:val="28"/>
        </w:rPr>
        <w:t>.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E744BA" w:rsidRPr="00C948CE" w:rsidRDefault="00E744BA" w:rsidP="00E744BA">
      <w:pPr>
        <w:spacing w:line="312" w:lineRule="auto"/>
        <w:ind w:firstLine="851"/>
        <w:jc w:val="both"/>
        <w:rPr>
          <w:sz w:val="28"/>
          <w:szCs w:val="28"/>
        </w:rPr>
      </w:pPr>
      <w:r w:rsidRPr="00C948CE">
        <w:rPr>
          <w:sz w:val="28"/>
          <w:szCs w:val="28"/>
        </w:rPr>
        <w:t>а) принимать меры по предотвращению и урегулированию конфликтов интересов;</w:t>
      </w:r>
    </w:p>
    <w:p w:rsidR="00E744BA" w:rsidRPr="00C948CE" w:rsidRDefault="00E744BA" w:rsidP="00E744BA">
      <w:pPr>
        <w:spacing w:line="312" w:lineRule="auto"/>
        <w:ind w:firstLine="851"/>
        <w:jc w:val="both"/>
        <w:rPr>
          <w:sz w:val="28"/>
          <w:szCs w:val="28"/>
        </w:rPr>
      </w:pPr>
      <w:r w:rsidRPr="00C948CE">
        <w:rPr>
          <w:sz w:val="28"/>
          <w:szCs w:val="28"/>
        </w:rPr>
        <w:t>б) принимать меры по предупреждению коррупции;</w:t>
      </w:r>
    </w:p>
    <w:p w:rsidR="00E744BA" w:rsidRPr="00C948CE" w:rsidRDefault="00E744BA" w:rsidP="00E744BA">
      <w:pPr>
        <w:spacing w:line="312" w:lineRule="auto"/>
        <w:ind w:firstLine="851"/>
        <w:jc w:val="both"/>
        <w:rPr>
          <w:sz w:val="28"/>
          <w:szCs w:val="28"/>
        </w:rPr>
      </w:pPr>
      <w:r w:rsidRPr="00C948CE">
        <w:rPr>
          <w:sz w:val="28"/>
          <w:szCs w:val="28"/>
        </w:rPr>
        <w:t>в) не допускать случаев принуждения государственных служащих к участию в деятельности политических партий, иных общественных объединений.</w:t>
      </w:r>
    </w:p>
    <w:p w:rsidR="00E744BA" w:rsidRPr="00C948CE" w:rsidRDefault="00E744BA" w:rsidP="00E744BA">
      <w:pPr>
        <w:spacing w:line="312" w:lineRule="auto"/>
        <w:ind w:firstLine="851"/>
        <w:jc w:val="both"/>
        <w:rPr>
          <w:sz w:val="28"/>
          <w:szCs w:val="28"/>
        </w:rPr>
      </w:pPr>
      <w:r>
        <w:rPr>
          <w:sz w:val="28"/>
          <w:szCs w:val="28"/>
        </w:rPr>
        <w:t>21</w:t>
      </w:r>
      <w:r w:rsidRPr="00C948CE">
        <w:rPr>
          <w:sz w:val="28"/>
          <w:szCs w:val="28"/>
        </w:rPr>
        <w:t xml:space="preserve">.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w:t>
      </w:r>
      <w:proofErr w:type="spellStart"/>
      <w:r w:rsidRPr="00C948CE">
        <w:rPr>
          <w:sz w:val="28"/>
          <w:szCs w:val="28"/>
        </w:rPr>
        <w:t>коррупционно</w:t>
      </w:r>
      <w:proofErr w:type="spellEnd"/>
      <w:r w:rsidRPr="00C948CE">
        <w:rPr>
          <w:sz w:val="28"/>
          <w:szCs w:val="28"/>
        </w:rPr>
        <w:t xml:space="preserve"> опасного поведения, своим личным поведением подавать пример честности, беспристрастности и справедливости.</w:t>
      </w:r>
    </w:p>
    <w:p w:rsidR="00E744BA" w:rsidRDefault="00E744BA" w:rsidP="00E744BA">
      <w:pPr>
        <w:spacing w:line="312" w:lineRule="auto"/>
        <w:ind w:firstLine="851"/>
        <w:jc w:val="both"/>
        <w:rPr>
          <w:sz w:val="28"/>
          <w:szCs w:val="28"/>
        </w:rPr>
      </w:pPr>
      <w:r>
        <w:rPr>
          <w:sz w:val="28"/>
          <w:szCs w:val="28"/>
        </w:rPr>
        <w:t>22</w:t>
      </w:r>
      <w:r w:rsidRPr="00C948CE">
        <w:rPr>
          <w:sz w:val="28"/>
          <w:szCs w:val="28"/>
        </w:rPr>
        <w:t xml:space="preserve">.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w:t>
      </w:r>
      <w:r w:rsidRPr="00C948CE">
        <w:rPr>
          <w:sz w:val="28"/>
          <w:szCs w:val="28"/>
        </w:rPr>
        <w:lastRenderedPageBreak/>
        <w:t>принципы этики и правила служебного поведения, если он не принял мер, чтобы не допустить таких действий или бездействий.</w:t>
      </w:r>
    </w:p>
    <w:p w:rsidR="00E744BA" w:rsidRPr="00C948CE" w:rsidRDefault="00E744BA" w:rsidP="00E744BA">
      <w:pPr>
        <w:spacing w:line="276" w:lineRule="auto"/>
        <w:ind w:firstLine="851"/>
        <w:jc w:val="both"/>
        <w:rPr>
          <w:sz w:val="28"/>
          <w:szCs w:val="28"/>
        </w:rPr>
      </w:pPr>
    </w:p>
    <w:p w:rsidR="00E744BA" w:rsidRDefault="00E744BA" w:rsidP="00E744BA">
      <w:pPr>
        <w:jc w:val="center"/>
        <w:rPr>
          <w:sz w:val="28"/>
          <w:szCs w:val="28"/>
        </w:rPr>
      </w:pPr>
      <w:r w:rsidRPr="00C948CE">
        <w:rPr>
          <w:sz w:val="28"/>
          <w:szCs w:val="28"/>
        </w:rPr>
        <w:t xml:space="preserve">III. Рекомендательные этические правила служебного поведения </w:t>
      </w:r>
    </w:p>
    <w:p w:rsidR="00E744BA" w:rsidRPr="00C948CE" w:rsidRDefault="00E744BA" w:rsidP="00E744BA">
      <w:pPr>
        <w:spacing w:line="276" w:lineRule="auto"/>
        <w:jc w:val="center"/>
        <w:rPr>
          <w:sz w:val="28"/>
          <w:szCs w:val="28"/>
        </w:rPr>
      </w:pPr>
      <w:r w:rsidRPr="00C948CE">
        <w:rPr>
          <w:sz w:val="28"/>
          <w:szCs w:val="28"/>
        </w:rPr>
        <w:t>государственного служащего</w:t>
      </w:r>
    </w:p>
    <w:p w:rsidR="00E744BA" w:rsidRDefault="00E744BA" w:rsidP="00E744BA">
      <w:pPr>
        <w:spacing w:line="276" w:lineRule="auto"/>
        <w:ind w:firstLine="851"/>
        <w:jc w:val="both"/>
        <w:rPr>
          <w:sz w:val="28"/>
          <w:szCs w:val="28"/>
        </w:rPr>
      </w:pPr>
    </w:p>
    <w:p w:rsidR="00E744BA" w:rsidRPr="00C948CE" w:rsidRDefault="00E744BA" w:rsidP="00E744BA">
      <w:pPr>
        <w:spacing w:line="312" w:lineRule="auto"/>
        <w:ind w:firstLine="851"/>
        <w:jc w:val="both"/>
        <w:rPr>
          <w:sz w:val="28"/>
          <w:szCs w:val="28"/>
        </w:rPr>
      </w:pPr>
      <w:r>
        <w:rPr>
          <w:sz w:val="28"/>
          <w:szCs w:val="28"/>
        </w:rPr>
        <w:t>23</w:t>
      </w:r>
      <w:r w:rsidRPr="00C948CE">
        <w:rPr>
          <w:sz w:val="28"/>
          <w:szCs w:val="28"/>
        </w:rPr>
        <w:t>.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744BA" w:rsidRPr="00C948CE" w:rsidRDefault="00E744BA" w:rsidP="00E744BA">
      <w:pPr>
        <w:spacing w:line="312" w:lineRule="auto"/>
        <w:ind w:firstLine="851"/>
        <w:jc w:val="both"/>
        <w:rPr>
          <w:sz w:val="28"/>
          <w:szCs w:val="28"/>
        </w:rPr>
      </w:pPr>
      <w:r w:rsidRPr="00C948CE">
        <w:rPr>
          <w:sz w:val="28"/>
          <w:szCs w:val="28"/>
        </w:rPr>
        <w:t>2</w:t>
      </w:r>
      <w:r>
        <w:rPr>
          <w:sz w:val="28"/>
          <w:szCs w:val="28"/>
        </w:rPr>
        <w:t>4</w:t>
      </w:r>
      <w:r w:rsidRPr="00C948CE">
        <w:rPr>
          <w:sz w:val="28"/>
          <w:szCs w:val="28"/>
        </w:rPr>
        <w:t>. В служебном поведении государственный служащий воздерживается от:</w:t>
      </w:r>
    </w:p>
    <w:p w:rsidR="00E744BA" w:rsidRPr="00C948CE" w:rsidRDefault="00E744BA" w:rsidP="00E744BA">
      <w:pPr>
        <w:spacing w:line="312" w:lineRule="auto"/>
        <w:ind w:firstLine="851"/>
        <w:jc w:val="both"/>
        <w:rPr>
          <w:sz w:val="28"/>
          <w:szCs w:val="28"/>
        </w:rPr>
      </w:pPr>
      <w:r w:rsidRPr="00C948C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744BA" w:rsidRPr="00C948CE" w:rsidRDefault="00E744BA" w:rsidP="00E744BA">
      <w:pPr>
        <w:spacing w:line="312" w:lineRule="auto"/>
        <w:ind w:firstLine="851"/>
        <w:jc w:val="both"/>
        <w:rPr>
          <w:sz w:val="28"/>
          <w:szCs w:val="28"/>
        </w:rPr>
      </w:pPr>
      <w:r w:rsidRPr="00C948C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744BA" w:rsidRPr="00C948CE" w:rsidRDefault="00E744BA" w:rsidP="00E744BA">
      <w:pPr>
        <w:spacing w:line="312" w:lineRule="auto"/>
        <w:ind w:firstLine="851"/>
        <w:jc w:val="both"/>
        <w:rPr>
          <w:sz w:val="28"/>
          <w:szCs w:val="28"/>
        </w:rPr>
      </w:pPr>
      <w:r w:rsidRPr="00C948CE">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744BA" w:rsidRPr="00C948CE" w:rsidRDefault="00E744BA" w:rsidP="00E744BA">
      <w:pPr>
        <w:spacing w:line="312" w:lineRule="auto"/>
        <w:ind w:firstLine="851"/>
        <w:jc w:val="both"/>
        <w:rPr>
          <w:sz w:val="28"/>
          <w:szCs w:val="28"/>
        </w:rPr>
      </w:pPr>
      <w:r w:rsidRPr="00C948CE">
        <w:rPr>
          <w:sz w:val="28"/>
          <w:szCs w:val="28"/>
        </w:rPr>
        <w:t>г) курения во время служебных совещаний, бесед, иного служебного общения с гражданами.</w:t>
      </w:r>
    </w:p>
    <w:p w:rsidR="00E744BA" w:rsidRPr="00C948CE" w:rsidRDefault="00E744BA" w:rsidP="00E744BA">
      <w:pPr>
        <w:spacing w:line="312" w:lineRule="auto"/>
        <w:ind w:firstLine="851"/>
        <w:jc w:val="both"/>
        <w:rPr>
          <w:sz w:val="28"/>
          <w:szCs w:val="28"/>
        </w:rPr>
      </w:pPr>
      <w:r>
        <w:rPr>
          <w:sz w:val="28"/>
          <w:szCs w:val="28"/>
        </w:rPr>
        <w:t>25</w:t>
      </w:r>
      <w:r w:rsidRPr="00C948CE">
        <w:rPr>
          <w:sz w:val="28"/>
          <w:szCs w:val="28"/>
        </w:rPr>
        <w:t>. Государственный служащий признан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744BA" w:rsidRPr="00C948CE" w:rsidRDefault="00E744BA" w:rsidP="00E744BA">
      <w:pPr>
        <w:spacing w:line="312" w:lineRule="auto"/>
        <w:ind w:firstLine="851"/>
        <w:jc w:val="both"/>
        <w:rPr>
          <w:sz w:val="28"/>
          <w:szCs w:val="28"/>
        </w:rPr>
      </w:pPr>
      <w:r w:rsidRPr="00C948CE">
        <w:rPr>
          <w:sz w:val="28"/>
          <w:szCs w:val="28"/>
        </w:rPr>
        <w:t>Государственный служащий должен быть вежливым, доброжелательным, корректным, внимательным и проявлять толерантность в общении с гражданами и коллегами.</w:t>
      </w:r>
    </w:p>
    <w:p w:rsidR="00E744BA" w:rsidRPr="00C948CE" w:rsidRDefault="00E744BA" w:rsidP="00E744BA">
      <w:pPr>
        <w:spacing w:line="312" w:lineRule="auto"/>
        <w:ind w:firstLine="851"/>
        <w:jc w:val="both"/>
        <w:rPr>
          <w:sz w:val="28"/>
          <w:szCs w:val="28"/>
        </w:rPr>
      </w:pPr>
      <w:r w:rsidRPr="00C948CE">
        <w:rPr>
          <w:sz w:val="28"/>
          <w:szCs w:val="28"/>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E744BA" w:rsidRDefault="00E744BA" w:rsidP="00E744BA">
      <w:pPr>
        <w:spacing w:line="276" w:lineRule="auto"/>
        <w:ind w:firstLine="851"/>
        <w:jc w:val="center"/>
        <w:rPr>
          <w:sz w:val="28"/>
          <w:szCs w:val="28"/>
        </w:rPr>
      </w:pPr>
      <w:r w:rsidRPr="00C948CE">
        <w:rPr>
          <w:sz w:val="28"/>
          <w:szCs w:val="28"/>
        </w:rPr>
        <w:t>IV. Ответственность за нарушение Кодекса</w:t>
      </w:r>
    </w:p>
    <w:p w:rsidR="00E744BA" w:rsidRPr="00C948CE" w:rsidRDefault="00E744BA" w:rsidP="00E744BA">
      <w:pPr>
        <w:spacing w:line="276" w:lineRule="auto"/>
        <w:ind w:firstLine="851"/>
        <w:jc w:val="center"/>
        <w:rPr>
          <w:sz w:val="28"/>
          <w:szCs w:val="28"/>
        </w:rPr>
      </w:pPr>
    </w:p>
    <w:p w:rsidR="00E744BA" w:rsidRPr="00C948CE" w:rsidRDefault="00E744BA" w:rsidP="00E744BA">
      <w:pPr>
        <w:spacing w:line="312" w:lineRule="auto"/>
        <w:ind w:firstLine="851"/>
        <w:jc w:val="both"/>
        <w:rPr>
          <w:sz w:val="28"/>
          <w:szCs w:val="28"/>
        </w:rPr>
      </w:pPr>
      <w:r>
        <w:rPr>
          <w:sz w:val="28"/>
          <w:szCs w:val="28"/>
        </w:rPr>
        <w:lastRenderedPageBreak/>
        <w:t xml:space="preserve">26. </w:t>
      </w:r>
      <w:r w:rsidRPr="00C948CE">
        <w:rPr>
          <w:sz w:val="28"/>
          <w:szCs w:val="28"/>
        </w:rPr>
        <w:t xml:space="preserve">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и урегулированию конфликта интересов </w:t>
      </w:r>
      <w:r>
        <w:rPr>
          <w:sz w:val="28"/>
          <w:szCs w:val="28"/>
        </w:rPr>
        <w:t>Комитета государственного заказа</w:t>
      </w:r>
      <w:r w:rsidRPr="00C948CE">
        <w:rPr>
          <w:sz w:val="28"/>
          <w:szCs w:val="28"/>
        </w:rPr>
        <w:t xml:space="preserve"> Республики Ингушетия,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E744BA" w:rsidRPr="00C948CE" w:rsidRDefault="00E744BA" w:rsidP="00E744BA">
      <w:pPr>
        <w:spacing w:line="312" w:lineRule="auto"/>
        <w:ind w:firstLine="851"/>
        <w:jc w:val="both"/>
        <w:rPr>
          <w:sz w:val="28"/>
          <w:szCs w:val="28"/>
        </w:rPr>
      </w:pPr>
      <w:r w:rsidRPr="00C948CE">
        <w:rPr>
          <w:sz w:val="28"/>
          <w:szCs w:val="28"/>
        </w:rPr>
        <w:t xml:space="preserve">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E744BA" w:rsidRPr="00C948CE" w:rsidRDefault="00E744BA" w:rsidP="00E744BA">
      <w:pPr>
        <w:spacing w:line="312" w:lineRule="auto"/>
        <w:ind w:firstLine="851"/>
        <w:jc w:val="both"/>
        <w:rPr>
          <w:sz w:val="28"/>
          <w:szCs w:val="28"/>
        </w:rPr>
      </w:pPr>
    </w:p>
    <w:p w:rsidR="00E744BA" w:rsidRPr="00C948CE" w:rsidRDefault="00E744BA" w:rsidP="00E744BA">
      <w:pPr>
        <w:spacing w:line="276" w:lineRule="auto"/>
        <w:ind w:firstLine="851"/>
        <w:jc w:val="both"/>
        <w:rPr>
          <w:sz w:val="28"/>
          <w:szCs w:val="28"/>
        </w:rPr>
      </w:pPr>
    </w:p>
    <w:p w:rsidR="001859A0" w:rsidRDefault="001859A0"/>
    <w:sectPr w:rsidR="001859A0" w:rsidSect="00E744BA">
      <w:headerReference w:type="default" r:id="rId9"/>
      <w:pgSz w:w="11906" w:h="16838"/>
      <w:pgMar w:top="0"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6F23">
      <w:r>
        <w:separator/>
      </w:r>
    </w:p>
  </w:endnote>
  <w:endnote w:type="continuationSeparator" w:id="0">
    <w:p w:rsidR="00000000" w:rsidRDefault="006F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6F23">
      <w:r>
        <w:separator/>
      </w:r>
    </w:p>
  </w:footnote>
  <w:footnote w:type="continuationSeparator" w:id="0">
    <w:p w:rsidR="00000000" w:rsidRDefault="006F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07278"/>
      <w:docPartObj>
        <w:docPartGallery w:val="Page Numbers (Top of Page)"/>
        <w:docPartUnique/>
      </w:docPartObj>
    </w:sdtPr>
    <w:sdtEndPr/>
    <w:sdtContent>
      <w:p w:rsidR="00B4467D" w:rsidRDefault="00C57881">
        <w:pPr>
          <w:pStyle w:val="a6"/>
          <w:jc w:val="right"/>
        </w:pPr>
        <w:r>
          <w:fldChar w:fldCharType="begin"/>
        </w:r>
        <w:r>
          <w:instrText xml:space="preserve"> PAGE   \* MERGEFORMAT </w:instrText>
        </w:r>
        <w:r>
          <w:fldChar w:fldCharType="separate"/>
        </w:r>
        <w:r w:rsidR="006F6F23">
          <w:rPr>
            <w:noProof/>
          </w:rPr>
          <w:t>9</w:t>
        </w:r>
        <w:r>
          <w:rPr>
            <w:noProof/>
          </w:rPr>
          <w:fldChar w:fldCharType="end"/>
        </w:r>
      </w:p>
    </w:sdtContent>
  </w:sdt>
  <w:p w:rsidR="004C18CB" w:rsidRDefault="006F6F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AB"/>
    <w:rsid w:val="001859A0"/>
    <w:rsid w:val="006C50AB"/>
    <w:rsid w:val="006F6F23"/>
    <w:rsid w:val="00C57881"/>
    <w:rsid w:val="00E7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744BA"/>
    <w:pPr>
      <w:jc w:val="center"/>
    </w:pPr>
    <w:rPr>
      <w:b/>
      <w:sz w:val="32"/>
      <w:szCs w:val="20"/>
    </w:rPr>
  </w:style>
  <w:style w:type="table" w:styleId="a4">
    <w:name w:val="Table Grid"/>
    <w:basedOn w:val="a1"/>
    <w:uiPriority w:val="59"/>
    <w:rsid w:val="00E74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locked/>
    <w:rsid w:val="00E744BA"/>
    <w:rPr>
      <w:rFonts w:cs="Mangal"/>
      <w:sz w:val="26"/>
      <w:szCs w:val="26"/>
      <w:shd w:val="clear" w:color="auto" w:fill="FFFFFF"/>
      <w:lang w:bidi="hi-IN"/>
    </w:rPr>
  </w:style>
  <w:style w:type="paragraph" w:customStyle="1" w:styleId="1">
    <w:name w:val="Основной текст1"/>
    <w:basedOn w:val="a"/>
    <w:link w:val="a5"/>
    <w:rsid w:val="00E744BA"/>
    <w:pPr>
      <w:shd w:val="clear" w:color="auto" w:fill="FFFFFF"/>
      <w:spacing w:after="300" w:line="322" w:lineRule="exact"/>
      <w:jc w:val="center"/>
    </w:pPr>
    <w:rPr>
      <w:rFonts w:asciiTheme="minorHAnsi" w:eastAsiaTheme="minorHAnsi" w:hAnsiTheme="minorHAnsi" w:cs="Mangal"/>
      <w:sz w:val="26"/>
      <w:szCs w:val="26"/>
      <w:shd w:val="clear" w:color="auto" w:fill="FFFFFF"/>
      <w:lang w:eastAsia="en-US" w:bidi="hi-IN"/>
    </w:rPr>
  </w:style>
  <w:style w:type="paragraph" w:customStyle="1" w:styleId="ConsPlusNormal">
    <w:name w:val="ConsPlusNormal"/>
    <w:rsid w:val="00E744BA"/>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744BA"/>
    <w:pPr>
      <w:tabs>
        <w:tab w:val="center" w:pos="4677"/>
        <w:tab w:val="right" w:pos="9355"/>
      </w:tabs>
    </w:pPr>
  </w:style>
  <w:style w:type="character" w:customStyle="1" w:styleId="a7">
    <w:name w:val="Верхний колонтитул Знак"/>
    <w:basedOn w:val="a0"/>
    <w:link w:val="a6"/>
    <w:uiPriority w:val="99"/>
    <w:rsid w:val="00E744BA"/>
    <w:rPr>
      <w:rFonts w:ascii="Times New Roman" w:eastAsia="Times New Roman" w:hAnsi="Times New Roman" w:cs="Times New Roman"/>
      <w:sz w:val="24"/>
      <w:szCs w:val="24"/>
      <w:lang w:eastAsia="ru-RU"/>
    </w:rPr>
  </w:style>
  <w:style w:type="paragraph" w:styleId="a8">
    <w:name w:val="Title"/>
    <w:basedOn w:val="a"/>
    <w:link w:val="a9"/>
    <w:qFormat/>
    <w:rsid w:val="00E744BA"/>
    <w:pPr>
      <w:jc w:val="center"/>
    </w:pPr>
    <w:rPr>
      <w:b/>
      <w:caps/>
      <w:szCs w:val="20"/>
    </w:rPr>
  </w:style>
  <w:style w:type="character" w:customStyle="1" w:styleId="a9">
    <w:name w:val="Название Знак"/>
    <w:basedOn w:val="a0"/>
    <w:link w:val="a8"/>
    <w:rsid w:val="00E744BA"/>
    <w:rPr>
      <w:rFonts w:ascii="Times New Roman" w:eastAsia="Times New Roman" w:hAnsi="Times New Roman"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744BA"/>
    <w:pPr>
      <w:jc w:val="center"/>
    </w:pPr>
    <w:rPr>
      <w:b/>
      <w:sz w:val="32"/>
      <w:szCs w:val="20"/>
    </w:rPr>
  </w:style>
  <w:style w:type="table" w:styleId="a4">
    <w:name w:val="Table Grid"/>
    <w:basedOn w:val="a1"/>
    <w:uiPriority w:val="59"/>
    <w:rsid w:val="00E74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locked/>
    <w:rsid w:val="00E744BA"/>
    <w:rPr>
      <w:rFonts w:cs="Mangal"/>
      <w:sz w:val="26"/>
      <w:szCs w:val="26"/>
      <w:shd w:val="clear" w:color="auto" w:fill="FFFFFF"/>
      <w:lang w:bidi="hi-IN"/>
    </w:rPr>
  </w:style>
  <w:style w:type="paragraph" w:customStyle="1" w:styleId="1">
    <w:name w:val="Основной текст1"/>
    <w:basedOn w:val="a"/>
    <w:link w:val="a5"/>
    <w:rsid w:val="00E744BA"/>
    <w:pPr>
      <w:shd w:val="clear" w:color="auto" w:fill="FFFFFF"/>
      <w:spacing w:after="300" w:line="322" w:lineRule="exact"/>
      <w:jc w:val="center"/>
    </w:pPr>
    <w:rPr>
      <w:rFonts w:asciiTheme="minorHAnsi" w:eastAsiaTheme="minorHAnsi" w:hAnsiTheme="minorHAnsi" w:cs="Mangal"/>
      <w:sz w:val="26"/>
      <w:szCs w:val="26"/>
      <w:shd w:val="clear" w:color="auto" w:fill="FFFFFF"/>
      <w:lang w:eastAsia="en-US" w:bidi="hi-IN"/>
    </w:rPr>
  </w:style>
  <w:style w:type="paragraph" w:customStyle="1" w:styleId="ConsPlusNormal">
    <w:name w:val="ConsPlusNormal"/>
    <w:rsid w:val="00E744BA"/>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744BA"/>
    <w:pPr>
      <w:tabs>
        <w:tab w:val="center" w:pos="4677"/>
        <w:tab w:val="right" w:pos="9355"/>
      </w:tabs>
    </w:pPr>
  </w:style>
  <w:style w:type="character" w:customStyle="1" w:styleId="a7">
    <w:name w:val="Верхний колонтитул Знак"/>
    <w:basedOn w:val="a0"/>
    <w:link w:val="a6"/>
    <w:uiPriority w:val="99"/>
    <w:rsid w:val="00E744BA"/>
    <w:rPr>
      <w:rFonts w:ascii="Times New Roman" w:eastAsia="Times New Roman" w:hAnsi="Times New Roman" w:cs="Times New Roman"/>
      <w:sz w:val="24"/>
      <w:szCs w:val="24"/>
      <w:lang w:eastAsia="ru-RU"/>
    </w:rPr>
  </w:style>
  <w:style w:type="paragraph" w:styleId="a8">
    <w:name w:val="Title"/>
    <w:basedOn w:val="a"/>
    <w:link w:val="a9"/>
    <w:qFormat/>
    <w:rsid w:val="00E744BA"/>
    <w:pPr>
      <w:jc w:val="center"/>
    </w:pPr>
    <w:rPr>
      <w:b/>
      <w:caps/>
      <w:szCs w:val="20"/>
    </w:rPr>
  </w:style>
  <w:style w:type="character" w:customStyle="1" w:styleId="a9">
    <w:name w:val="Название Знак"/>
    <w:basedOn w:val="a0"/>
    <w:link w:val="a8"/>
    <w:rsid w:val="00E744BA"/>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Architecture</dc:creator>
  <cp:lastModifiedBy>Zalina</cp:lastModifiedBy>
  <cp:revision>2</cp:revision>
  <dcterms:created xsi:type="dcterms:W3CDTF">2021-10-26T07:00:00Z</dcterms:created>
  <dcterms:modified xsi:type="dcterms:W3CDTF">2021-10-26T07:00:00Z</dcterms:modified>
</cp:coreProperties>
</file>