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7" w:type="dxa"/>
        <w:tblInd w:w="100" w:type="dxa"/>
        <w:tblLook w:val="01E0" w:firstRow="1" w:lastRow="1" w:firstColumn="1" w:lastColumn="1" w:noHBand="0" w:noVBand="0"/>
      </w:tblPr>
      <w:tblGrid>
        <w:gridCol w:w="10235"/>
        <w:gridCol w:w="222"/>
      </w:tblGrid>
      <w:tr w:rsidR="00FC458C" w:rsidRPr="009E0E4F" w14:paraId="1BE1FF7B" w14:textId="77777777" w:rsidTr="00501890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 w:firstRow="1" w:lastRow="1" w:firstColumn="1" w:lastColumn="1" w:noHBand="0" w:noVBand="0"/>
            </w:tblPr>
            <w:tblGrid>
              <w:gridCol w:w="2054"/>
              <w:gridCol w:w="7857"/>
            </w:tblGrid>
            <w:tr w:rsidR="00FC458C" w:rsidRPr="009E0E4F" w14:paraId="18F3B290" w14:textId="77777777" w:rsidTr="00435520">
              <w:trPr>
                <w:trHeight w:val="87"/>
              </w:trPr>
              <w:tc>
                <w:tcPr>
                  <w:tcW w:w="2054" w:type="dxa"/>
                  <w:vAlign w:val="center"/>
                </w:tcPr>
                <w:p w14:paraId="0C250A3A" w14:textId="77777777" w:rsidR="00FC458C" w:rsidRPr="002B645A" w:rsidRDefault="00FC458C" w:rsidP="00CE1BFF">
                  <w:pPr>
                    <w:pStyle w:val="a7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B645A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03402F55" wp14:editId="50647EA2">
                        <wp:extent cx="1148080" cy="1010285"/>
                        <wp:effectExtent l="19050" t="0" r="0" b="0"/>
                        <wp:docPr id="28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14:paraId="040609C6" w14:textId="77777777" w:rsidR="00AA32ED" w:rsidRPr="002B645A" w:rsidRDefault="00AA32ED" w:rsidP="00AA32ED">
                  <w:pPr>
                    <w:pStyle w:val="a5"/>
                    <w:rPr>
                      <w:sz w:val="20"/>
                      <w:szCs w:val="20"/>
                    </w:rPr>
                  </w:pPr>
                  <w:r w:rsidRPr="002B645A">
                    <w:rPr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14:paraId="76B194F8" w14:textId="77777777" w:rsidR="00AA32ED" w:rsidRPr="002B645A" w:rsidRDefault="00AA32ED" w:rsidP="00AA32ED">
                  <w:pPr>
                    <w:pStyle w:val="a5"/>
                    <w:rPr>
                      <w:sz w:val="20"/>
                      <w:szCs w:val="20"/>
                    </w:rPr>
                  </w:pPr>
                  <w:r w:rsidRPr="002B645A">
                    <w:rPr>
                      <w:sz w:val="20"/>
                      <w:szCs w:val="20"/>
                    </w:rPr>
                    <w:t>Адрес местонахождения: г.</w:t>
                  </w:r>
                  <w:r w:rsidR="004929E7" w:rsidRPr="002B645A">
                    <w:rPr>
                      <w:sz w:val="20"/>
                      <w:szCs w:val="20"/>
                    </w:rPr>
                    <w:t xml:space="preserve"> </w:t>
                  </w:r>
                  <w:r w:rsidRPr="002B645A">
                    <w:rPr>
                      <w:sz w:val="20"/>
                      <w:szCs w:val="20"/>
                    </w:rPr>
                    <w:t>Москва, Бумажный проезд, дом 14, строение 1</w:t>
                  </w:r>
                </w:p>
                <w:p w14:paraId="15ACD619" w14:textId="77777777" w:rsidR="00AA32ED" w:rsidRPr="002B645A" w:rsidRDefault="004929E7" w:rsidP="00AA32ED">
                  <w:pPr>
                    <w:pStyle w:val="a5"/>
                    <w:rPr>
                      <w:sz w:val="20"/>
                      <w:szCs w:val="20"/>
                    </w:rPr>
                  </w:pPr>
                  <w:r w:rsidRPr="002B645A">
                    <w:rPr>
                      <w:sz w:val="20"/>
                      <w:szCs w:val="20"/>
                    </w:rPr>
                    <w:t xml:space="preserve">Для корреспонденции: </w:t>
                  </w:r>
                  <w:r w:rsidR="00AA32ED" w:rsidRPr="002B645A">
                    <w:rPr>
                      <w:sz w:val="20"/>
                      <w:szCs w:val="20"/>
                    </w:rPr>
                    <w:t>127137, г. Москва, а/я 46</w:t>
                  </w:r>
                </w:p>
                <w:p w14:paraId="229E350E" w14:textId="77777777" w:rsidR="00AA32ED" w:rsidRPr="002B645A" w:rsidRDefault="00AA32ED" w:rsidP="00AA32ED">
                  <w:pPr>
                    <w:pStyle w:val="a5"/>
                    <w:rPr>
                      <w:sz w:val="20"/>
                      <w:szCs w:val="20"/>
                    </w:rPr>
                  </w:pPr>
                  <w:r w:rsidRPr="002B645A">
                    <w:rPr>
                      <w:sz w:val="20"/>
                      <w:szCs w:val="20"/>
                    </w:rPr>
                    <w:t>ИНН 7707698826, КПП 771401001</w:t>
                  </w:r>
                  <w:r w:rsidR="004929E7" w:rsidRPr="002B645A">
                    <w:rPr>
                      <w:sz w:val="20"/>
                      <w:szCs w:val="20"/>
                    </w:rPr>
                    <w:t xml:space="preserve">, </w:t>
                  </w:r>
                  <w:r w:rsidRPr="002B645A">
                    <w:rPr>
                      <w:sz w:val="20"/>
                      <w:szCs w:val="20"/>
                    </w:rPr>
                    <w:t>ОГРН 1097746103443</w:t>
                  </w:r>
                </w:p>
                <w:p w14:paraId="2A6627DD" w14:textId="77777777" w:rsidR="004929E7" w:rsidRPr="002B645A" w:rsidRDefault="00AA32ED" w:rsidP="004929E7">
                  <w:pPr>
                    <w:pStyle w:val="a5"/>
                    <w:rPr>
                      <w:sz w:val="20"/>
                      <w:szCs w:val="20"/>
                    </w:rPr>
                  </w:pPr>
                  <w:r w:rsidRPr="002B645A">
                    <w:rPr>
                      <w:sz w:val="20"/>
                      <w:szCs w:val="20"/>
                    </w:rPr>
                    <w:t>Тел: (495)</w:t>
                  </w:r>
                  <w:r w:rsidR="004929E7" w:rsidRPr="002B645A">
                    <w:rPr>
                      <w:sz w:val="20"/>
                      <w:szCs w:val="20"/>
                    </w:rPr>
                    <w:t xml:space="preserve"> 532-61-59, </w:t>
                  </w:r>
                  <w:r w:rsidRPr="002B645A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2B645A">
                    <w:rPr>
                      <w:sz w:val="20"/>
                      <w:szCs w:val="20"/>
                    </w:rPr>
                    <w:t>-</w:t>
                  </w:r>
                  <w:r w:rsidRPr="002B645A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2B645A">
                    <w:rPr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Pr="002B645A">
                      <w:rPr>
                        <w:rStyle w:val="a9"/>
                        <w:sz w:val="20"/>
                        <w:szCs w:val="20"/>
                        <w:lang w:val="en-US"/>
                      </w:rPr>
                      <w:t>info</w:t>
                    </w:r>
                    <w:r w:rsidRPr="002B645A">
                      <w:rPr>
                        <w:rStyle w:val="a9"/>
                        <w:sz w:val="20"/>
                        <w:szCs w:val="20"/>
                      </w:rPr>
                      <w:t>@</w:t>
                    </w:r>
                    <w:proofErr w:type="spellStart"/>
                    <w:r w:rsidRPr="002B645A">
                      <w:rPr>
                        <w:rStyle w:val="a9"/>
                        <w:sz w:val="20"/>
                        <w:szCs w:val="20"/>
                        <w:lang w:val="en-US"/>
                      </w:rPr>
                      <w:t>asergroup</w:t>
                    </w:r>
                    <w:proofErr w:type="spellEnd"/>
                    <w:r w:rsidRPr="002B645A">
                      <w:rPr>
                        <w:rStyle w:val="a9"/>
                        <w:sz w:val="20"/>
                        <w:szCs w:val="20"/>
                      </w:rPr>
                      <w:t>.</w:t>
                    </w:r>
                    <w:proofErr w:type="spellStart"/>
                    <w:r w:rsidRPr="002B645A">
                      <w:rPr>
                        <w:rStyle w:val="a9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2C141198" w14:textId="77777777" w:rsidR="00FC458C" w:rsidRPr="002B645A" w:rsidRDefault="00AA32ED" w:rsidP="004929E7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2B645A">
                    <w:rPr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11" w:history="1">
                    <w:r w:rsidRPr="002B645A">
                      <w:rPr>
                        <w:rStyle w:val="a9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14:paraId="5815F695" w14:textId="77777777" w:rsidR="00FC458C" w:rsidRPr="002B645A" w:rsidRDefault="00FC458C" w:rsidP="00501890">
            <w:pPr>
              <w:pStyle w:val="a7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14:paraId="5DA19BC7" w14:textId="77777777" w:rsidR="00FC458C" w:rsidRPr="002B645A" w:rsidRDefault="00FC458C" w:rsidP="00501890">
            <w:pPr>
              <w:pStyle w:val="a7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FC458C" w:rsidRPr="002B645A" w14:paraId="14FCD23B" w14:textId="77777777" w:rsidTr="0030196D">
        <w:trPr>
          <w:trHeight w:val="80"/>
        </w:trPr>
        <w:tc>
          <w:tcPr>
            <w:tcW w:w="10457" w:type="dxa"/>
            <w:gridSpan w:val="2"/>
            <w:vAlign w:val="center"/>
          </w:tcPr>
          <w:p w14:paraId="4812D186" w14:textId="497928A8" w:rsidR="00FC458C" w:rsidRPr="002B645A" w:rsidRDefault="00943B82" w:rsidP="00501890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E4AE637" wp14:editId="16A816A3">
                      <wp:extent cx="5977890" cy="635"/>
                      <wp:effectExtent l="29845" t="30480" r="31115" b="35560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7890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9B5C7C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" strokecolor="#036" strokeweight="4.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</w:tr>
    </w:tbl>
    <w:p w14:paraId="4219DF06" w14:textId="77777777" w:rsidR="007864DA" w:rsidRPr="002B645A" w:rsidRDefault="007864DA" w:rsidP="00786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24F9F245" w14:textId="77777777" w:rsidR="009E0E4F" w:rsidRDefault="008F7986" w:rsidP="00E27012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III</w:t>
      </w:r>
      <w:r w:rsidRPr="005356F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="00080091" w:rsidRPr="00C4234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Всероссийский 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земельн</w:t>
      </w:r>
      <w:r w:rsidR="009E0E4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о- имущественный</w:t>
      </w:r>
    </w:p>
    <w:p w14:paraId="758DCEDB" w14:textId="23D01583" w:rsidR="00080091" w:rsidRPr="00C42347" w:rsidRDefault="00080091" w:rsidP="00E27012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C4234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форум 2022</w:t>
      </w:r>
    </w:p>
    <w:p w14:paraId="5C45940E" w14:textId="6BFCE5AB" w:rsidR="00080091" w:rsidRPr="002B645A" w:rsidRDefault="007864DA" w:rsidP="00E27012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4234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</w:t>
      </w:r>
      <w:r w:rsidR="0078316F" w:rsidRPr="00C4234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тель «</w:t>
      </w:r>
      <w:r w:rsidR="00C42347" w:rsidRPr="00C42347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Sea</w:t>
      </w:r>
      <w:r w:rsidR="00C42347" w:rsidRPr="00C4234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C42347" w:rsidRPr="00C42347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Galaxy</w:t>
      </w:r>
      <w:r w:rsidRPr="00C4234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», г. Сочи</w:t>
      </w:r>
    </w:p>
    <w:p w14:paraId="744DB786" w14:textId="449EF623" w:rsidR="007864DA" w:rsidRPr="002B645A" w:rsidRDefault="00542464" w:rsidP="00E27012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04-05</w:t>
      </w:r>
      <w:r w:rsidR="00981112" w:rsidRPr="002B645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октября</w:t>
      </w:r>
      <w:r w:rsidR="00981112" w:rsidRPr="002B645A">
        <w:rPr>
          <w:rFonts w:ascii="Times New Roman" w:hAnsi="Times New Roman"/>
          <w:sz w:val="32"/>
          <w:szCs w:val="32"/>
        </w:rPr>
        <w:t xml:space="preserve"> 2022г.</w:t>
      </w:r>
    </w:p>
    <w:p w14:paraId="648672BC" w14:textId="77777777" w:rsidR="00981112" w:rsidRPr="002B645A" w:rsidRDefault="00981112" w:rsidP="00D31174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4EC753C" w14:textId="77777777" w:rsidR="00080091" w:rsidRPr="002B645A" w:rsidRDefault="00773BB0" w:rsidP="00D31174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2B645A">
        <w:rPr>
          <w:rFonts w:ascii="Times New Roman" w:hAnsi="Times New Roman"/>
          <w:sz w:val="32"/>
          <w:szCs w:val="32"/>
        </w:rPr>
        <w:t>Программа</w:t>
      </w:r>
    </w:p>
    <w:p w14:paraId="4E5A3798" w14:textId="6D2C1F84" w:rsidR="00FC458C" w:rsidRPr="002B645A" w:rsidRDefault="00542464" w:rsidP="00D31174">
      <w:pPr>
        <w:spacing w:before="240" w:after="12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</w:t>
      </w:r>
      <w:r w:rsidR="00D31174" w:rsidRPr="002B64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="00C53FAD" w:rsidRPr="002B645A">
        <w:rPr>
          <w:rFonts w:ascii="Times New Roman" w:hAnsi="Times New Roman"/>
          <w:b/>
          <w:sz w:val="28"/>
          <w:szCs w:val="28"/>
        </w:rPr>
        <w:t>, 202</w:t>
      </w:r>
      <w:r w:rsidR="00B11DD2" w:rsidRPr="002B645A">
        <w:rPr>
          <w:rFonts w:ascii="Times New Roman" w:hAnsi="Times New Roman"/>
          <w:b/>
          <w:sz w:val="28"/>
          <w:szCs w:val="28"/>
        </w:rPr>
        <w:t>2</w:t>
      </w:r>
      <w:r w:rsidR="00D31174" w:rsidRPr="002B645A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A12C03" w:rsidRPr="002B645A" w14:paraId="7713255C" w14:textId="77777777" w:rsidTr="009F0EF8">
        <w:trPr>
          <w:trHeight w:val="274"/>
        </w:trPr>
        <w:tc>
          <w:tcPr>
            <w:tcW w:w="1560" w:type="dxa"/>
            <w:shd w:val="clear" w:color="auto" w:fill="D9D9D9"/>
          </w:tcPr>
          <w:p w14:paraId="76138FEB" w14:textId="77777777" w:rsidR="00A12C03" w:rsidRPr="002B645A" w:rsidRDefault="00A12C03" w:rsidP="009F0E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08.00 – 09.00</w:t>
            </w:r>
          </w:p>
        </w:tc>
        <w:tc>
          <w:tcPr>
            <w:tcW w:w="8646" w:type="dxa"/>
            <w:shd w:val="clear" w:color="auto" w:fill="D9D9D9"/>
          </w:tcPr>
          <w:p w14:paraId="67851212" w14:textId="77777777" w:rsidR="00A12C03" w:rsidRPr="002B645A" w:rsidRDefault="00A12C03" w:rsidP="009F0E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5D5943" w:rsidRPr="002B645A" w14:paraId="18D6E23C" w14:textId="77777777" w:rsidTr="002E6374">
        <w:trPr>
          <w:trHeight w:val="274"/>
        </w:trPr>
        <w:tc>
          <w:tcPr>
            <w:tcW w:w="1560" w:type="dxa"/>
            <w:shd w:val="clear" w:color="auto" w:fill="D9D9D9"/>
          </w:tcPr>
          <w:p w14:paraId="348D3F0C" w14:textId="5844C13D" w:rsidR="005D5943" w:rsidRPr="002B645A" w:rsidRDefault="005D5943" w:rsidP="002E637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09.00 – 10.</w:t>
            </w:r>
            <w:r w:rsidR="00DC74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5F92BEA9" w14:textId="2618AAE9" w:rsidR="0096058E" w:rsidRDefault="0096058E" w:rsidP="005356F6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B645A">
              <w:rPr>
                <w:b/>
                <w:bCs/>
                <w:sz w:val="28"/>
                <w:szCs w:val="28"/>
              </w:rPr>
              <w:t>Публичный сервитут в 2022 году.</w:t>
            </w:r>
          </w:p>
          <w:p w14:paraId="04159B64" w14:textId="77777777" w:rsidR="0039373C" w:rsidRPr="002B645A" w:rsidRDefault="0039373C" w:rsidP="0039373C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45A">
              <w:rPr>
                <w:rFonts w:ascii="Times New Roman" w:hAnsi="Times New Roman"/>
                <w:b/>
                <w:bCs/>
                <w:sz w:val="28"/>
                <w:szCs w:val="28"/>
              </w:rPr>
              <w:t>Выбор прав и условий для размещения линейных объектов.</w:t>
            </w:r>
          </w:p>
          <w:p w14:paraId="1BA94465" w14:textId="77777777" w:rsidR="0096058E" w:rsidRPr="002B645A" w:rsidRDefault="0096058E" w:rsidP="0039373C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последних изменений в законодательстве о сервитутах.</w:t>
            </w:r>
          </w:p>
          <w:p w14:paraId="47B198DA" w14:textId="02CD7C2D" w:rsidR="0096058E" w:rsidRDefault="0096058E" w:rsidP="0039373C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и обоснование необходимости установления публичного сервитута.</w:t>
            </w:r>
          </w:p>
          <w:p w14:paraId="407492DC" w14:textId="77777777" w:rsidR="0039373C" w:rsidRPr="002B645A" w:rsidRDefault="0039373C" w:rsidP="0039373C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оформления прав (выбор между арендой, разрешением на использование без предоставления и сервитутом, приоритеты в указанном выборе).</w:t>
            </w:r>
          </w:p>
          <w:p w14:paraId="0341CBF3" w14:textId="77777777" w:rsidR="0096058E" w:rsidRPr="002B645A" w:rsidRDefault="0096058E" w:rsidP="0039373C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Полномочия органов на установление и прекращение публичного сервитута.</w:t>
            </w:r>
          </w:p>
          <w:p w14:paraId="5C74EE2F" w14:textId="77777777" w:rsidR="0096058E" w:rsidRPr="002B645A" w:rsidRDefault="0096058E" w:rsidP="0039373C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«</w:t>
            </w: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Общий» публичный  сервитут и публичный сервитут для размещения линейных объектов (ст.39.37 ЗКРФ).</w:t>
            </w:r>
          </w:p>
          <w:p w14:paraId="0CE26422" w14:textId="77777777" w:rsidR="0096058E" w:rsidRPr="002B645A" w:rsidRDefault="0096058E" w:rsidP="0039373C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положения о </w:t>
            </w:r>
            <w:proofErr w:type="gramStart"/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соглашении</w:t>
            </w:r>
            <w:proofErr w:type="gramEnd"/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осуществлении публичного   сервитута.</w:t>
            </w:r>
          </w:p>
          <w:p w14:paraId="642824C5" w14:textId="77777777" w:rsidR="0096058E" w:rsidRPr="002B645A" w:rsidRDefault="0096058E" w:rsidP="0039373C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Отличия публичного сервитута от иных способов размещения линейных объектов. Последствия установления для правообладателей ЗУ.</w:t>
            </w:r>
          </w:p>
          <w:p w14:paraId="73179126" w14:textId="77777777" w:rsidR="0096058E" w:rsidRPr="002B645A" w:rsidRDefault="0096058E" w:rsidP="0039373C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инженерных сооружений на условиях публичного сервитута: основные преимущества.</w:t>
            </w:r>
          </w:p>
          <w:p w14:paraId="6A285B1C" w14:textId="77777777" w:rsidR="0096058E" w:rsidRPr="002B645A" w:rsidRDefault="0096058E" w:rsidP="0039373C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Условия, порядок, сроки, определение границ и последствия установления сервитута для правообладателей земельных участков, в том числе в целях размещения объектов энергетики и при пересечении с другими линейными объектами.</w:t>
            </w:r>
          </w:p>
          <w:p w14:paraId="293C2833" w14:textId="4B06F9D8" w:rsidR="0096058E" w:rsidRDefault="0096058E" w:rsidP="0039373C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Перспективы использования института публичного сервитута крупными предприятиями – «</w:t>
            </w:r>
            <w:proofErr w:type="spellStart"/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линейщиками</w:t>
            </w:r>
            <w:proofErr w:type="spellEnd"/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взамен ранее существовавших способов оформления.</w:t>
            </w:r>
          </w:p>
          <w:p w14:paraId="65ABA4EA" w14:textId="1084C0E1" w:rsidR="0039373C" w:rsidRPr="0039373C" w:rsidRDefault="0039373C" w:rsidP="0039373C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 действия частных сервитутов.</w:t>
            </w:r>
          </w:p>
          <w:p w14:paraId="03DEFD01" w14:textId="77777777" w:rsidR="0096058E" w:rsidRPr="002B645A" w:rsidRDefault="0096058E" w:rsidP="0039373C">
            <w:pPr>
              <w:pStyle w:val="a3"/>
              <w:numPr>
                <w:ilvl w:val="0"/>
                <w:numId w:val="16"/>
              </w:numPr>
              <w:spacing w:before="60" w:after="60"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установления платы за сервитут.</w:t>
            </w:r>
          </w:p>
          <w:p w14:paraId="771FC509" w14:textId="31B8A217" w:rsidR="00DC746F" w:rsidRPr="00DC746F" w:rsidRDefault="0096058E" w:rsidP="0096058E">
            <w:pPr>
              <w:pStyle w:val="a4"/>
              <w:shd w:val="clear" w:color="auto" w:fill="FFFFFF"/>
              <w:spacing w:before="60" w:beforeAutospacing="0" w:after="60" w:afterAutospacing="0"/>
              <w:jc w:val="both"/>
            </w:pPr>
            <w:proofErr w:type="spellStart"/>
            <w:r w:rsidRPr="002B645A">
              <w:rPr>
                <w:b/>
                <w:i/>
              </w:rPr>
              <w:t>Малинникова</w:t>
            </w:r>
            <w:proofErr w:type="spellEnd"/>
            <w:r w:rsidRPr="002B645A">
              <w:rPr>
                <w:b/>
                <w:i/>
              </w:rPr>
              <w:t> А.И.</w:t>
            </w:r>
            <w:r w:rsidRPr="002B645A">
              <w:rPr>
                <w:i/>
              </w:rPr>
              <w:t xml:space="preserve"> – начальник отдела нормативно-правового регулирования в сфере геодезии Управления нормативно-правового регулирования в сферах регистрации недвижимости, геодезии и картографии Федеральной службы </w:t>
            </w:r>
            <w:r w:rsidRPr="002B645A">
              <w:rPr>
                <w:i/>
              </w:rPr>
              <w:lastRenderedPageBreak/>
              <w:t>государственной регистрации, кадастра и картографии (Росреестр).</w:t>
            </w:r>
          </w:p>
        </w:tc>
      </w:tr>
      <w:tr w:rsidR="007B7643" w:rsidRPr="002B645A" w14:paraId="2AC54B8D" w14:textId="77777777" w:rsidTr="00926675">
        <w:trPr>
          <w:trHeight w:val="274"/>
        </w:trPr>
        <w:tc>
          <w:tcPr>
            <w:tcW w:w="1560" w:type="dxa"/>
            <w:shd w:val="clear" w:color="auto" w:fill="D9D9D9"/>
          </w:tcPr>
          <w:p w14:paraId="06B1C3EF" w14:textId="58813686" w:rsidR="007B7643" w:rsidRPr="002B645A" w:rsidRDefault="007B7643" w:rsidP="009266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="00DC746F">
              <w:rPr>
                <w:rFonts w:ascii="Times New Roman" w:hAnsi="Times New Roman"/>
                <w:sz w:val="24"/>
                <w:szCs w:val="24"/>
              </w:rPr>
              <w:t>30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DC746F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6CB65AC6" w14:textId="77777777" w:rsidR="007B7643" w:rsidRPr="002B645A" w:rsidRDefault="008F484B" w:rsidP="00926675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287AAD" w:rsidRPr="002B645A" w14:paraId="47F15A05" w14:textId="77777777" w:rsidTr="009F0EF8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F0302B" w14:textId="15DEF657" w:rsidR="00287AAD" w:rsidRPr="002B645A" w:rsidRDefault="00287AAD" w:rsidP="009F0E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1</w:t>
            </w:r>
            <w:r w:rsidR="00205144">
              <w:rPr>
                <w:rFonts w:ascii="Times New Roman" w:hAnsi="Times New Roman"/>
                <w:sz w:val="24"/>
                <w:szCs w:val="24"/>
              </w:rPr>
              <w:t>1.00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205144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74DA8E" w14:textId="06993473" w:rsidR="00287AAD" w:rsidRPr="00205144" w:rsidRDefault="00205144" w:rsidP="00205144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Кофе-брейк</w:t>
            </w:r>
          </w:p>
        </w:tc>
      </w:tr>
      <w:tr w:rsidR="005D5943" w:rsidRPr="002B645A" w14:paraId="4D88DC28" w14:textId="77777777" w:rsidTr="002E6374">
        <w:trPr>
          <w:trHeight w:val="274"/>
        </w:trPr>
        <w:tc>
          <w:tcPr>
            <w:tcW w:w="1560" w:type="dxa"/>
            <w:shd w:val="clear" w:color="auto" w:fill="D9D9D9"/>
          </w:tcPr>
          <w:p w14:paraId="111742E4" w14:textId="7E17DAD9" w:rsidR="005D5943" w:rsidRPr="002B645A" w:rsidRDefault="005D5943" w:rsidP="002E637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04512834"/>
            <w:r w:rsidRPr="002B645A">
              <w:rPr>
                <w:rFonts w:ascii="Times New Roman" w:hAnsi="Times New Roman"/>
                <w:sz w:val="24"/>
                <w:szCs w:val="24"/>
              </w:rPr>
              <w:t>1</w:t>
            </w:r>
            <w:r w:rsidR="00205144">
              <w:rPr>
                <w:rFonts w:ascii="Times New Roman" w:hAnsi="Times New Roman"/>
                <w:sz w:val="24"/>
                <w:szCs w:val="24"/>
              </w:rPr>
              <w:t xml:space="preserve">1.30 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>– 1</w:t>
            </w:r>
            <w:r w:rsidR="004A18E6"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67E2FE1F" w14:textId="7433BF59" w:rsidR="004A18E6" w:rsidRPr="00C80F9A" w:rsidRDefault="004A18E6" w:rsidP="004A18E6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C80F9A">
              <w:rPr>
                <w:b/>
                <w:bCs/>
                <w:sz w:val="28"/>
                <w:szCs w:val="28"/>
              </w:rPr>
              <w:t>Правовой режим земельного участка</w:t>
            </w:r>
            <w:r>
              <w:rPr>
                <w:b/>
                <w:bCs/>
                <w:sz w:val="28"/>
                <w:szCs w:val="28"/>
              </w:rPr>
              <w:t>: судебная практика и разбор кейсов.</w:t>
            </w:r>
          </w:p>
          <w:p w14:paraId="0A3BD43D" w14:textId="77777777" w:rsidR="004A18E6" w:rsidRPr="00C80F9A" w:rsidRDefault="004A18E6" w:rsidP="004A18E6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</w:rPr>
            </w:pPr>
            <w:r w:rsidRPr="00C80F9A">
              <w:rPr>
                <w:b/>
              </w:rPr>
              <w:t xml:space="preserve">(предоставление, образование, перераспределение, </w:t>
            </w:r>
            <w:r w:rsidRPr="00C80F9A">
              <w:rPr>
                <w:b/>
                <w:bCs/>
              </w:rPr>
              <w:t>пересечение границ ЗУ с административными границами</w:t>
            </w:r>
            <w:r w:rsidRPr="00C80F9A">
              <w:rPr>
                <w:b/>
              </w:rPr>
              <w:t>).</w:t>
            </w:r>
          </w:p>
          <w:p w14:paraId="3449EDFF" w14:textId="77777777" w:rsidR="004A18E6" w:rsidRPr="00C80F9A" w:rsidRDefault="004A18E6" w:rsidP="00697EAE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ЗУ, </w:t>
            </w:r>
            <w:proofErr w:type="gramStart"/>
            <w:r w:rsidRPr="00C80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C80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государственной и муниципальной собственности: последние тенденции развития законодательства и обзор судебной практики за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80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14:paraId="133C0E34" w14:textId="77777777" w:rsidR="004A18E6" w:rsidRPr="00C80F9A" w:rsidRDefault="004A18E6" w:rsidP="00697EAE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перераспределения земельных участков.</w:t>
            </w:r>
          </w:p>
          <w:p w14:paraId="01F9AE12" w14:textId="77777777" w:rsidR="004A18E6" w:rsidRPr="00C80F9A" w:rsidRDefault="004A18E6" w:rsidP="00697EAE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Пересечение границ ЗУ с административными границами (территориальные зоны, населенные пункты, границы муниципальных образований, границы субъектов РФ).</w:t>
            </w:r>
          </w:p>
          <w:p w14:paraId="62979F76" w14:textId="77777777" w:rsidR="004A18E6" w:rsidRPr="00C80F9A" w:rsidRDefault="004A18E6" w:rsidP="00697EAE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земель по категориям на территории РФ.</w:t>
            </w:r>
          </w:p>
          <w:p w14:paraId="6DCD512D" w14:textId="77777777" w:rsidR="004A18E6" w:rsidRPr="00C80F9A" w:rsidRDefault="004A18E6" w:rsidP="00697EAE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Существующие механизмы приобретения права пользования участками для размещения линейных объектов. </w:t>
            </w:r>
          </w:p>
          <w:p w14:paraId="78B01DFC" w14:textId="60E73198" w:rsidR="004A18E6" w:rsidRDefault="004A18E6" w:rsidP="00697EAE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C80F9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Выкуп площадей ЗУ, находящихся в государственной или муниципальной собственности и в частной собственности.</w:t>
            </w:r>
          </w:p>
          <w:p w14:paraId="20666EF6" w14:textId="353005F5" w:rsidR="00697EAE" w:rsidRPr="00697EAE" w:rsidRDefault="00697EAE" w:rsidP="00697EAE">
            <w:pPr>
              <w:pStyle w:val="a4"/>
              <w:numPr>
                <w:ilvl w:val="0"/>
                <w:numId w:val="19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B645A">
              <w:t xml:space="preserve">Уточнения </w:t>
            </w:r>
            <w:proofErr w:type="gramStart"/>
            <w:r w:rsidRPr="002B645A">
              <w:t>в</w:t>
            </w:r>
            <w:proofErr w:type="gramEnd"/>
            <w:r w:rsidRPr="002B645A">
              <w:t xml:space="preserve"> </w:t>
            </w:r>
            <w:proofErr w:type="gramStart"/>
            <w:r w:rsidRPr="002B645A">
              <w:t>требованиям</w:t>
            </w:r>
            <w:proofErr w:type="gramEnd"/>
            <w:r w:rsidRPr="002B645A">
              <w:t xml:space="preserve"> к схеме расположения земельного участка на кадастровом плане территории.</w:t>
            </w:r>
          </w:p>
          <w:p w14:paraId="177B4975" w14:textId="77777777" w:rsidR="004A18E6" w:rsidRPr="00C80F9A" w:rsidRDefault="004A18E6" w:rsidP="00697EAE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ЗУ для строительства.</w:t>
            </w:r>
          </w:p>
          <w:p w14:paraId="6FBDB92F" w14:textId="77777777" w:rsidR="004A18E6" w:rsidRPr="00C80F9A" w:rsidRDefault="004A18E6" w:rsidP="00697EAE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Процедурные вопросы оформления прав (выбор между арендой, разрешением на использование без предоставления и сервитутом, приоритеты в указанном выборе).</w:t>
            </w:r>
          </w:p>
          <w:p w14:paraId="5C763C4E" w14:textId="77777777" w:rsidR="004A18E6" w:rsidRDefault="004A18E6" w:rsidP="00697EAE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ЗУ как способ увеличения площади ЗУ. Отграничение перераспределения земель от смежных способов приобретения прав на публичные земли с учетом последней судебной практики.</w:t>
            </w:r>
          </w:p>
          <w:p w14:paraId="3EF45C78" w14:textId="77777777" w:rsidR="004A18E6" w:rsidRPr="004E219D" w:rsidRDefault="004A18E6" w:rsidP="004A18E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21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Разрешенное использование земельных участков: последние требования земельного законодательства.</w:t>
            </w:r>
          </w:p>
          <w:p w14:paraId="3F8C4328" w14:textId="77777777" w:rsidR="004A18E6" w:rsidRPr="00C80F9A" w:rsidRDefault="004A18E6" w:rsidP="00697EAE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законодательства в части определения ВРИ ЗУ:</w:t>
            </w:r>
          </w:p>
          <w:p w14:paraId="02F92E07" w14:textId="77777777" w:rsidR="004A18E6" w:rsidRDefault="004A18E6" w:rsidP="004A18E6">
            <w:pPr>
              <w:pStyle w:val="a3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Проект ФЗ № 496293-7 «О внесении изменений в Земельный кодекс Российской Федерации и некоторые законодательные акты Российской Федерации (в целях </w:t>
            </w:r>
            <w:proofErr w:type="gramStart"/>
            <w:r w:rsidRPr="00C80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совершенствования определения видов разрешенного использования земельных участков</w:t>
            </w:r>
            <w:proofErr w:type="gramEnd"/>
            <w:r w:rsidRPr="00C80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C676383" w14:textId="77777777" w:rsidR="004A18E6" w:rsidRPr="00331F16" w:rsidRDefault="004A18E6" w:rsidP="00697EAE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документов, которыми </w:t>
            </w:r>
            <w:proofErr w:type="gramStart"/>
            <w:r w:rsidRPr="0033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определяются</w:t>
            </w:r>
            <w:proofErr w:type="gramEnd"/>
            <w:r w:rsidRPr="0033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ВРИ ЗУ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5616F70" w14:textId="77777777" w:rsidR="004A18E6" w:rsidRPr="00C80F9A" w:rsidRDefault="004A18E6" w:rsidP="00697EAE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80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овые особенности установления ВРИ ЗУ, предназначенных для размещения линейных объектов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5FCD3CF" w14:textId="77777777" w:rsidR="004A18E6" w:rsidRDefault="004A18E6" w:rsidP="00697EAE">
            <w:pPr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видов разрешенного использования и категории земель.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Случаи, при которых использование ЗУ </w:t>
            </w:r>
            <w:proofErr w:type="gramStart"/>
            <w:r w:rsidRPr="0033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без учета ВРИ</w:t>
            </w:r>
            <w:proofErr w:type="gramEnd"/>
            <w:r w:rsidRPr="0033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категории земель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F5687E9" w14:textId="77777777" w:rsidR="004A18E6" w:rsidRPr="00331F16" w:rsidRDefault="004A18E6" w:rsidP="00697EAE">
            <w:pPr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3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опросы изменения ВРИ ЗУ при образовании ЗУ;</w:t>
            </w:r>
          </w:p>
          <w:p w14:paraId="15A8DC13" w14:textId="77777777" w:rsidR="004A18E6" w:rsidRDefault="004A18E6" w:rsidP="00697EAE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80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корректированный механизм расчета платы за изменение ВРИ ЗУ.</w:t>
            </w:r>
          </w:p>
          <w:p w14:paraId="0A0F83FF" w14:textId="4DD5919F" w:rsidR="004A18E6" w:rsidRDefault="004A18E6" w:rsidP="00697EAE">
            <w:pPr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требования к проектам планировки и межевания территорий для линейных объектов.</w:t>
            </w:r>
          </w:p>
          <w:p w14:paraId="50EDCAC6" w14:textId="0373570B" w:rsidR="004E219D" w:rsidRPr="00DC746F" w:rsidRDefault="004A18E6" w:rsidP="0039373C">
            <w:pPr>
              <w:spacing w:before="60" w:after="60" w:line="240" w:lineRule="auto"/>
              <w:jc w:val="both"/>
            </w:pPr>
            <w:r w:rsidRPr="00C80F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Чуркин В.Э.</w:t>
            </w:r>
            <w:r w:rsidRPr="00C80F9A">
              <w:rPr>
                <w:rFonts w:ascii="Times New Roman" w:hAnsi="Times New Roman"/>
                <w:i/>
                <w:iCs/>
                <w:sz w:val="24"/>
                <w:szCs w:val="24"/>
              </w:rPr>
              <w:t> – </w:t>
            </w:r>
            <w:proofErr w:type="spellStart"/>
            <w:r w:rsidRPr="00C80F9A">
              <w:rPr>
                <w:rFonts w:ascii="Times New Roman" w:hAnsi="Times New Roman"/>
                <w:i/>
                <w:iCs/>
                <w:sz w:val="24"/>
                <w:szCs w:val="24"/>
              </w:rPr>
              <w:t>к.ю.н</w:t>
            </w:r>
            <w:proofErr w:type="spellEnd"/>
            <w:r w:rsidRPr="00C80F9A">
              <w:rPr>
                <w:rFonts w:ascii="Times New Roman" w:hAnsi="Times New Roman"/>
                <w:i/>
                <w:iCs/>
                <w:sz w:val="24"/>
                <w:szCs w:val="24"/>
              </w:rPr>
              <w:t>., доцент, управляющий партнер компании "</w:t>
            </w:r>
            <w:proofErr w:type="spellStart"/>
            <w:r w:rsidRPr="00C80F9A">
              <w:rPr>
                <w:rFonts w:ascii="Times New Roman" w:hAnsi="Times New Roman"/>
                <w:i/>
                <w:iCs/>
                <w:sz w:val="24"/>
                <w:szCs w:val="24"/>
              </w:rPr>
              <w:t>Land&amp;RealEstate</w:t>
            </w:r>
            <w:proofErr w:type="spellEnd"/>
            <w:r w:rsidRPr="00C80F9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80F9A">
              <w:rPr>
                <w:rFonts w:ascii="Times New Roman" w:hAnsi="Times New Roman"/>
                <w:i/>
                <w:iCs/>
                <w:sz w:val="24"/>
                <w:szCs w:val="24"/>
              </w:rPr>
              <w:t>LegalConsulting</w:t>
            </w:r>
            <w:proofErr w:type="spellEnd"/>
            <w:r w:rsidRPr="00C80F9A">
              <w:rPr>
                <w:rFonts w:ascii="Times New Roman" w:hAnsi="Times New Roman"/>
                <w:i/>
                <w:iCs/>
                <w:sz w:val="24"/>
                <w:szCs w:val="24"/>
              </w:rPr>
              <w:t>"</w:t>
            </w:r>
            <w:r w:rsidR="00EA0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(по согласованию)</w:t>
            </w:r>
            <w:r w:rsidRPr="00C80F9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bookmarkEnd w:id="1"/>
      <w:tr w:rsidR="00DE270E" w:rsidRPr="002B645A" w14:paraId="58FD35EB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D59A03" w14:textId="5D074BB8" w:rsidR="00DE270E" w:rsidRPr="002B645A" w:rsidRDefault="00DE270E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1</w:t>
            </w:r>
            <w:r w:rsidR="004A18E6">
              <w:rPr>
                <w:rFonts w:ascii="Times New Roman" w:hAnsi="Times New Roman"/>
                <w:sz w:val="24"/>
                <w:szCs w:val="24"/>
              </w:rPr>
              <w:t>3.00</w:t>
            </w:r>
            <w:r w:rsidR="00331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>– 1</w:t>
            </w:r>
            <w:r w:rsidR="00331F16">
              <w:rPr>
                <w:rFonts w:ascii="Times New Roman" w:hAnsi="Times New Roman"/>
                <w:sz w:val="24"/>
                <w:szCs w:val="24"/>
              </w:rPr>
              <w:t>3.</w:t>
            </w:r>
            <w:r w:rsidR="004A18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376" w14:textId="77777777" w:rsidR="00DE270E" w:rsidRPr="002B645A" w:rsidRDefault="00DE270E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331F16" w:rsidRPr="002B645A" w14:paraId="5752E65E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C6FA4" w14:textId="4463F08C" w:rsidR="00331F16" w:rsidRPr="002B645A" w:rsidRDefault="00331F16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A18E6">
              <w:rPr>
                <w:rFonts w:ascii="Times New Roman" w:hAnsi="Times New Roman"/>
                <w:sz w:val="24"/>
                <w:szCs w:val="24"/>
              </w:rPr>
              <w:t>30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4A18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13DEB1" w14:textId="77777777" w:rsidR="00331F16" w:rsidRPr="002B645A" w:rsidRDefault="00331F16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Обед</w:t>
            </w:r>
          </w:p>
        </w:tc>
      </w:tr>
      <w:tr w:rsidR="00DE270E" w:rsidRPr="002B645A" w14:paraId="7DAD4892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65EF3" w14:textId="4C336FE8" w:rsidR="00DE270E" w:rsidRPr="002B645A" w:rsidRDefault="00DE270E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1</w:t>
            </w:r>
            <w:r w:rsidR="00331F16">
              <w:rPr>
                <w:rFonts w:ascii="Times New Roman" w:hAnsi="Times New Roman"/>
                <w:sz w:val="24"/>
                <w:szCs w:val="24"/>
              </w:rPr>
              <w:t>4.</w:t>
            </w:r>
            <w:r w:rsidR="004A18E6">
              <w:rPr>
                <w:rFonts w:ascii="Times New Roman" w:hAnsi="Times New Roman"/>
                <w:sz w:val="24"/>
                <w:szCs w:val="24"/>
              </w:rPr>
              <w:t>30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31F16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1E7" w14:textId="77777777" w:rsidR="002C40C0" w:rsidRPr="002B645A" w:rsidRDefault="002C40C0" w:rsidP="002C40C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5A">
              <w:rPr>
                <w:rFonts w:ascii="Times New Roman" w:hAnsi="Times New Roman"/>
                <w:b/>
                <w:sz w:val="28"/>
                <w:szCs w:val="28"/>
              </w:rPr>
              <w:t>Регулирование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219D">
              <w:rPr>
                <w:rFonts w:ascii="Times New Roman" w:hAnsi="Times New Roman"/>
                <w:b/>
                <w:sz w:val="28"/>
                <w:szCs w:val="28"/>
              </w:rPr>
              <w:t>зон с особыми условиями использования (ЗОУИТ)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5510A609" w14:textId="77777777" w:rsidR="002C40C0" w:rsidRPr="002B645A" w:rsidRDefault="002C40C0" w:rsidP="002C40C0">
            <w:pPr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об установлении, порядок установления. Оформление описания ЗОУИТ.</w:t>
            </w:r>
          </w:p>
          <w:p w14:paraId="6F7C5D64" w14:textId="46DA646B" w:rsidR="002C40C0" w:rsidRPr="002C40C0" w:rsidRDefault="002C40C0" w:rsidP="002C40C0">
            <w:pPr>
              <w:numPr>
                <w:ilvl w:val="0"/>
                <w:numId w:val="19"/>
              </w:numPr>
              <w:shd w:val="clear" w:color="auto" w:fill="FFFFFF"/>
              <w:spacing w:before="60" w:after="60" w:line="240" w:lineRule="auto"/>
              <w:jc w:val="both"/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охранной зоны при строительстве объекта недвижимости по переходным положениям.</w:t>
            </w:r>
          </w:p>
          <w:p w14:paraId="1DE5384B" w14:textId="49EF9715" w:rsidR="00DE270E" w:rsidRPr="005356F6" w:rsidRDefault="005356F6" w:rsidP="00331F16">
            <w:pPr>
              <w:spacing w:before="60" w:after="60" w:line="240" w:lineRule="auto"/>
            </w:pPr>
            <w:r w:rsidRPr="00C80F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Чуркин В.Э.</w:t>
            </w:r>
            <w:r w:rsidRPr="00C80F9A">
              <w:rPr>
                <w:rFonts w:ascii="Times New Roman" w:hAnsi="Times New Roman"/>
                <w:i/>
                <w:iCs/>
                <w:sz w:val="24"/>
                <w:szCs w:val="24"/>
              </w:rPr>
              <w:t> – </w:t>
            </w:r>
            <w:proofErr w:type="spellStart"/>
            <w:r w:rsidRPr="00C80F9A">
              <w:rPr>
                <w:rFonts w:ascii="Times New Roman" w:hAnsi="Times New Roman"/>
                <w:i/>
                <w:iCs/>
                <w:sz w:val="24"/>
                <w:szCs w:val="24"/>
              </w:rPr>
              <w:t>к.ю.н</w:t>
            </w:r>
            <w:proofErr w:type="spellEnd"/>
            <w:r w:rsidRPr="00C80F9A">
              <w:rPr>
                <w:rFonts w:ascii="Times New Roman" w:hAnsi="Times New Roman"/>
                <w:i/>
                <w:iCs/>
                <w:sz w:val="24"/>
                <w:szCs w:val="24"/>
              </w:rPr>
              <w:t>., доцент, управляющий партнер компании "</w:t>
            </w:r>
            <w:proofErr w:type="spellStart"/>
            <w:r w:rsidRPr="00C80F9A">
              <w:rPr>
                <w:rFonts w:ascii="Times New Roman" w:hAnsi="Times New Roman"/>
                <w:i/>
                <w:iCs/>
                <w:sz w:val="24"/>
                <w:szCs w:val="24"/>
              </w:rPr>
              <w:t>Land&amp;RealEstate</w:t>
            </w:r>
            <w:proofErr w:type="spellEnd"/>
            <w:r w:rsidRPr="00C80F9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80F9A">
              <w:rPr>
                <w:rFonts w:ascii="Times New Roman" w:hAnsi="Times New Roman"/>
                <w:i/>
                <w:iCs/>
                <w:sz w:val="24"/>
                <w:szCs w:val="24"/>
              </w:rPr>
              <w:t>LegalConsulting</w:t>
            </w:r>
            <w:proofErr w:type="spellEnd"/>
            <w:r w:rsidRPr="00C80F9A">
              <w:rPr>
                <w:rFonts w:ascii="Times New Roman" w:hAnsi="Times New Roman"/>
                <w:i/>
                <w:iCs/>
                <w:sz w:val="24"/>
                <w:szCs w:val="24"/>
              </w:rPr>
              <w:t>"</w:t>
            </w:r>
            <w:r w:rsidR="00EA0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(по согласованию)</w:t>
            </w:r>
            <w:r w:rsidR="00EA0E00" w:rsidRPr="00C80F9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5D5943" w:rsidRPr="002B645A" w14:paraId="13161B06" w14:textId="77777777" w:rsidTr="005D5943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72B649" w14:textId="3EF48423" w:rsidR="005D5943" w:rsidRPr="002B645A" w:rsidRDefault="005D5943" w:rsidP="002E637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1</w:t>
            </w:r>
            <w:r w:rsidR="00331F16">
              <w:rPr>
                <w:rFonts w:ascii="Times New Roman" w:hAnsi="Times New Roman"/>
                <w:sz w:val="24"/>
                <w:szCs w:val="24"/>
              </w:rPr>
              <w:t>5.30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31F16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A7F" w14:textId="77777777" w:rsidR="005D5943" w:rsidRPr="002B645A" w:rsidRDefault="008F484B" w:rsidP="007B764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</w:tbl>
    <w:p w14:paraId="12AB3719" w14:textId="77777777" w:rsidR="00427140" w:rsidRDefault="00427140" w:rsidP="00A27E3D">
      <w:pPr>
        <w:pStyle w:val="a4"/>
        <w:shd w:val="clear" w:color="auto" w:fill="FFFFFF"/>
        <w:spacing w:before="60" w:beforeAutospacing="0" w:after="60" w:afterAutospacing="0"/>
        <w:jc w:val="both"/>
      </w:pPr>
    </w:p>
    <w:p w14:paraId="58796521" w14:textId="690396F1" w:rsidR="00A27E3D" w:rsidRPr="002B645A" w:rsidRDefault="00DC746F" w:rsidP="002D7AA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42464">
        <w:rPr>
          <w:rFonts w:ascii="Times New Roman" w:hAnsi="Times New Roman"/>
          <w:b/>
          <w:sz w:val="28"/>
          <w:szCs w:val="28"/>
        </w:rPr>
        <w:t>05 октября</w:t>
      </w:r>
      <w:r w:rsidR="00C53FAD" w:rsidRPr="002B645A">
        <w:rPr>
          <w:rFonts w:ascii="Times New Roman" w:hAnsi="Times New Roman"/>
          <w:b/>
          <w:sz w:val="28"/>
          <w:szCs w:val="28"/>
        </w:rPr>
        <w:t>, 20</w:t>
      </w:r>
      <w:r w:rsidR="00B11DD2" w:rsidRPr="002B645A">
        <w:rPr>
          <w:rFonts w:ascii="Times New Roman" w:hAnsi="Times New Roman"/>
          <w:b/>
          <w:sz w:val="28"/>
          <w:szCs w:val="28"/>
        </w:rPr>
        <w:t>22</w:t>
      </w:r>
      <w:r w:rsidR="004305AF" w:rsidRPr="002B645A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3D1A57" w:rsidRPr="002B645A" w14:paraId="6633BDD4" w14:textId="77777777" w:rsidTr="00926675">
        <w:trPr>
          <w:trHeight w:val="274"/>
        </w:trPr>
        <w:tc>
          <w:tcPr>
            <w:tcW w:w="1560" w:type="dxa"/>
            <w:shd w:val="clear" w:color="auto" w:fill="D9D9D9"/>
          </w:tcPr>
          <w:p w14:paraId="4429961E" w14:textId="2B89ABE5" w:rsidR="003D1A57" w:rsidRPr="002B645A" w:rsidRDefault="003D1A57" w:rsidP="009266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93499707"/>
            <w:r w:rsidRPr="002B645A">
              <w:rPr>
                <w:rFonts w:ascii="Times New Roman" w:hAnsi="Times New Roman"/>
                <w:sz w:val="24"/>
                <w:szCs w:val="24"/>
              </w:rPr>
              <w:t>09.</w:t>
            </w:r>
            <w:r w:rsidR="00A12C03" w:rsidRPr="002B645A">
              <w:rPr>
                <w:rFonts w:ascii="Times New Roman" w:hAnsi="Times New Roman"/>
                <w:sz w:val="24"/>
                <w:szCs w:val="24"/>
              </w:rPr>
              <w:t>00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 w:rsidR="006C61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34DE8BD1" w14:textId="4374D093" w:rsidR="004C28A9" w:rsidRDefault="008F7986" w:rsidP="004C28A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C28A9" w:rsidRPr="002B645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Особенности осуществления градостроительной деятельности в 2022 году</w:t>
            </w:r>
            <w:r w:rsidR="004E21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73725D02" w14:textId="62F07731" w:rsidR="00B9317A" w:rsidRPr="00B9317A" w:rsidRDefault="00B9317A" w:rsidP="00B9317A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1 мая 2022 г. N 124-ФЗ "О внесении изменений в Градостроительный кодекс Российской Федерации и отдельные законодательные акты Российской Федерации"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8A6B255" w14:textId="77777777" w:rsidR="004C28A9" w:rsidRPr="002B645A" w:rsidRDefault="004C28A9" w:rsidP="004C28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Федерльный закон от 8 марта 2022 г. № 46, Федерльный закон от 14 марта 2022 г. № 58, постановление Правительства Российской Федерации от 12 марта 2022 г. № 353 «Об особенностях разрешительной деятельности в Российской Федерации в 2022 году».  </w:t>
            </w:r>
          </w:p>
          <w:p w14:paraId="0E1445D1" w14:textId="77777777" w:rsidR="004C28A9" w:rsidRPr="002B645A" w:rsidRDefault="004C28A9" w:rsidP="004C28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 Правительства Российской Федерации на принятие в 2022 году решений, устанавливающие:</w:t>
            </w:r>
          </w:p>
          <w:p w14:paraId="3AC71BB9" w14:textId="77777777" w:rsidR="004C28A9" w:rsidRPr="002B645A" w:rsidRDefault="004C28A9" w:rsidP="004C28A9">
            <w:pPr>
              <w:pStyle w:val="a3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особенности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в связи с заменой строительных ресурсов на российские аналоги при условии, что такая замена не приводит к увеличению сметной стоимости строительства;</w:t>
            </w:r>
          </w:p>
          <w:p w14:paraId="037F55E9" w14:textId="77777777" w:rsidR="004C28A9" w:rsidRPr="002B645A" w:rsidRDefault="004C28A9" w:rsidP="004C28A9">
            <w:pPr>
              <w:pStyle w:val="a3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особенности и случаи проведения государственной экспертизы проектной документации, в том числе в части оценки соответствия проектной документации объектов капитального строительства требованиям в области охраны окружающей среды, требованиям государственной охраны объектов культурного наследия, без дополнительного проведения государственной экологической экспертизы, государственной историко-культурной экспертизы;</w:t>
            </w:r>
          </w:p>
          <w:p w14:paraId="470F8CFB" w14:textId="77777777" w:rsidR="004C28A9" w:rsidRPr="002B645A" w:rsidRDefault="004C28A9" w:rsidP="004C28A9">
            <w:pPr>
              <w:pStyle w:val="a3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особенности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эксплуатацию, размещения сведений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планирования;</w:t>
            </w:r>
          </w:p>
          <w:p w14:paraId="3AA06202" w14:textId="77777777" w:rsidR="004C28A9" w:rsidRPr="002B645A" w:rsidRDefault="004C28A9" w:rsidP="004C28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порядка и случаев изменения существенных </w:t>
            </w:r>
            <w:proofErr w:type="gramStart"/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условий</w:t>
            </w:r>
            <w:proofErr w:type="gramEnd"/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наследия.</w:t>
            </w:r>
          </w:p>
          <w:p w14:paraId="717DE4B7" w14:textId="77777777" w:rsidR="004C28A9" w:rsidRPr="002B645A" w:rsidRDefault="004C28A9" w:rsidP="004C28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согласования проекта генерального плана поселения, проекта </w:t>
            </w: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генерального плана городского округа, проекта документа о внесении изменений в соответствующий генеральный план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находится поселение или городской округ, органами местного самоуправления.</w:t>
            </w:r>
          </w:p>
          <w:p w14:paraId="05BC3346" w14:textId="77777777" w:rsidR="004C28A9" w:rsidRPr="002B645A" w:rsidRDefault="004C28A9" w:rsidP="004C28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документов.</w:t>
            </w:r>
          </w:p>
          <w:p w14:paraId="2007C266" w14:textId="77777777" w:rsidR="004C28A9" w:rsidRPr="002B645A" w:rsidRDefault="004C28A9" w:rsidP="004C28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проектов изменений в генеральный план поселения, генеральный план городского округа, изменений в правила землепользования и застройки одновременно с разработкой документации по планировке территории. </w:t>
            </w:r>
          </w:p>
          <w:p w14:paraId="64B97ED8" w14:textId="77777777" w:rsidR="004C28A9" w:rsidRPr="002B645A" w:rsidRDefault="004C28A9" w:rsidP="004C28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и порядок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участков.</w:t>
            </w:r>
          </w:p>
          <w:p w14:paraId="3B4422B9" w14:textId="77777777" w:rsidR="004C28A9" w:rsidRPr="002B645A" w:rsidRDefault="004C28A9" w:rsidP="004C28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предоставления земельных участков, находящихся в государственной или муниципальной собственности.</w:t>
            </w:r>
          </w:p>
          <w:p w14:paraId="3FF4EF85" w14:textId="77777777" w:rsidR="004C28A9" w:rsidRPr="002B645A" w:rsidRDefault="004C28A9" w:rsidP="004C28A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предоставления таких земельных участков без проведения торгов.</w:t>
            </w:r>
          </w:p>
          <w:p w14:paraId="6DC53A57" w14:textId="4B36D430" w:rsidR="004C28A9" w:rsidRPr="00011B41" w:rsidRDefault="004C28A9" w:rsidP="00011B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мены земельного участка, находящегося в государственной или муниципальной собственности, и земельного участка, находящегося в частной собственности.</w:t>
            </w:r>
          </w:p>
          <w:p w14:paraId="4EE5EFF7" w14:textId="1695948A" w:rsidR="003D1A57" w:rsidRPr="004C28A9" w:rsidRDefault="004C28A9" w:rsidP="004C28A9">
            <w:pPr>
              <w:tabs>
                <w:tab w:val="left" w:pos="2410"/>
              </w:tabs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28A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Галь М.Е.</w:t>
            </w:r>
            <w:r w:rsidRPr="004C28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 – заместитель </w:t>
            </w:r>
            <w:proofErr w:type="gramStart"/>
            <w:r w:rsidRPr="004C28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директора Департамента комплексного развития территорий Министерства строительства</w:t>
            </w:r>
            <w:proofErr w:type="gramEnd"/>
            <w:r w:rsidRPr="004C28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 жилищно-коммунального хозяйства РФ</w:t>
            </w:r>
            <w:r w:rsidR="00EA0E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(по согласованию)</w:t>
            </w:r>
            <w:r w:rsidRPr="004C28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11B41" w:rsidRPr="002B645A" w14:paraId="061FF8D6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4E703579" w14:textId="5AE25638" w:rsidR="00011B41" w:rsidRPr="002B645A" w:rsidRDefault="00011B41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6C6187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>– 1</w:t>
            </w:r>
            <w:r w:rsidR="006C6187"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41C0378D" w14:textId="77777777" w:rsidR="00011B41" w:rsidRPr="002B645A" w:rsidRDefault="00011B41" w:rsidP="000872FB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Дискуссия и ответы на вопросы </w:t>
            </w:r>
            <w:r w:rsidRPr="00CC790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участников</w:t>
            </w:r>
            <w:r w:rsidRPr="002B64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6C6187" w:rsidRPr="002B645A" w14:paraId="6914C6F1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00C6B4B2" w14:textId="555E7ACB" w:rsidR="006C6187" w:rsidRPr="002B645A" w:rsidRDefault="006C6187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0.30 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>– 1</w:t>
            </w:r>
            <w:r w:rsidR="00EA0E0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A0E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46" w:type="dxa"/>
            <w:shd w:val="clear" w:color="auto" w:fill="D9D9D9"/>
          </w:tcPr>
          <w:p w14:paraId="620EB3CE" w14:textId="77777777" w:rsidR="006C6187" w:rsidRPr="002B645A" w:rsidRDefault="006C6187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  <w:tr w:rsidR="00011B41" w:rsidRPr="002B645A" w14:paraId="76412169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1399F0B4" w14:textId="76F1FEB1" w:rsidR="00011B41" w:rsidRPr="002B645A" w:rsidRDefault="00011B41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A0E00">
              <w:rPr>
                <w:rFonts w:ascii="Times New Roman" w:hAnsi="Times New Roman"/>
                <w:sz w:val="24"/>
                <w:szCs w:val="24"/>
              </w:rPr>
              <w:t>50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A0E0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342E3A22" w14:textId="77777777" w:rsidR="00011B41" w:rsidRPr="002B645A" w:rsidRDefault="00011B41" w:rsidP="00011B41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Разбор кейсов «</w:t>
            </w:r>
            <w:r w:rsidRPr="002B645A">
              <w:rPr>
                <w:b/>
                <w:bCs/>
                <w:sz w:val="28"/>
                <w:szCs w:val="28"/>
              </w:rPr>
              <w:t>Самовольное строительство и неоформленное землепользование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14:paraId="6C790576" w14:textId="77777777" w:rsidR="00011B41" w:rsidRPr="002B645A" w:rsidRDefault="00011B41" w:rsidP="00011B41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</w:rPr>
            </w:pPr>
            <w:proofErr w:type="gramStart"/>
            <w:r w:rsidRPr="002B645A">
              <w:rPr>
                <w:b/>
                <w:bCs/>
              </w:rPr>
              <w:t xml:space="preserve">(разъяснение норм о статусе самовольных построек в 2022г., </w:t>
            </w:r>
            <w:proofErr w:type="gramEnd"/>
          </w:p>
          <w:p w14:paraId="79D37B45" w14:textId="77777777" w:rsidR="00011B41" w:rsidRPr="002B645A" w:rsidRDefault="00011B41" w:rsidP="00011B41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2B645A">
              <w:rPr>
                <w:b/>
                <w:bCs/>
              </w:rPr>
              <w:t>легализация самовольно проведенных реконструкций).</w:t>
            </w:r>
          </w:p>
          <w:p w14:paraId="412D0C90" w14:textId="77777777" w:rsidR="00011B41" w:rsidRPr="002B645A" w:rsidRDefault="00011B41" w:rsidP="00011B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Объекты индивидуального жилищного строительства: споры и судебная практика.</w:t>
            </w:r>
          </w:p>
          <w:p w14:paraId="7847CBF2" w14:textId="77777777" w:rsidR="00011B41" w:rsidRPr="002B645A" w:rsidRDefault="00011B41" w:rsidP="00011B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 xml:space="preserve">Признаки некапитальных строений. </w:t>
            </w:r>
          </w:p>
          <w:p w14:paraId="756808BC" w14:textId="77777777" w:rsidR="00011B41" w:rsidRPr="002B645A" w:rsidRDefault="00011B41" w:rsidP="00011B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Процедурные вопросы выявления самовольного строения.</w:t>
            </w:r>
          </w:p>
          <w:p w14:paraId="3323FE06" w14:textId="77777777" w:rsidR="00011B41" w:rsidRPr="002B645A" w:rsidRDefault="00011B41" w:rsidP="00011B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Порядок приведения самовольной постройки в соответствие с установленными требованиями.</w:t>
            </w:r>
          </w:p>
          <w:p w14:paraId="06D4EB0C" w14:textId="77777777" w:rsidR="00011B41" w:rsidRPr="002B645A" w:rsidRDefault="00011B41" w:rsidP="00011B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Важные изменения в признаках самовольных построек и новый порядок отнесения объекта к самовольной постройке.</w:t>
            </w:r>
          </w:p>
          <w:p w14:paraId="3149EE0C" w14:textId="77777777" w:rsidR="00011B41" w:rsidRPr="002B645A" w:rsidRDefault="00011B41" w:rsidP="00011B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 xml:space="preserve">С какого момента исчисляется срок исковой давности признания объекта </w:t>
            </w:r>
            <w:proofErr w:type="gramStart"/>
            <w:r w:rsidRPr="002B645A">
              <w:rPr>
                <w:rFonts w:ascii="Times New Roman" w:hAnsi="Times New Roman"/>
                <w:sz w:val="24"/>
                <w:szCs w:val="24"/>
              </w:rPr>
              <w:t>самовольным</w:t>
            </w:r>
            <w:proofErr w:type="gramEnd"/>
            <w:r w:rsidRPr="002B645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C3E0F28" w14:textId="77777777" w:rsidR="00011B41" w:rsidRPr="002B645A" w:rsidRDefault="00011B41" w:rsidP="00011B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Общие положения законодательства: возможность приобретения права собственности, способы легализации, прекращение прав, порядке сноса.</w:t>
            </w:r>
          </w:p>
          <w:p w14:paraId="73D878B3" w14:textId="77777777" w:rsidR="00011B41" w:rsidRPr="002B645A" w:rsidRDefault="00011B41" w:rsidP="00011B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Общие вопросы введения в оборот ЗУ с расположенными на них самовольными постройками.</w:t>
            </w:r>
          </w:p>
          <w:p w14:paraId="529B5EF1" w14:textId="77777777" w:rsidR="00011B41" w:rsidRPr="002B645A" w:rsidRDefault="00011B41" w:rsidP="00011B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Самовольное строительство или особенности регулирования отдельных </w:t>
            </w: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отношений в целях модернизации и расширения магистральной инфраструктуры: узаконенное строительство отдельных объектов инфраструктуры с особенностями применения градостроительного и земельного права России.</w:t>
            </w:r>
          </w:p>
          <w:p w14:paraId="2D961D64" w14:textId="77777777" w:rsidR="00011B41" w:rsidRPr="002B645A" w:rsidRDefault="00011B41" w:rsidP="00011B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Госу</w:t>
            </w: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дарственный строительный надзор и снос объектов самовольного строительства: уточнение оснований и порядка принятия решения о сносе (случаи, когда такое решение принимают органы местного самоуправления, а когда - только суд). Новые требования к составу и содержанию проекта организации работ по сносу ОКС, процедурные вопросы сноса.</w:t>
            </w:r>
          </w:p>
          <w:p w14:paraId="72F256FF" w14:textId="77777777" w:rsidR="00011B41" w:rsidRPr="002B645A" w:rsidRDefault="00011B41" w:rsidP="00011B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 о сносе самовольной постройки (актуальная практика: позиции судебных органов и Конституционного суда РФ): возведение с нарушением установленных ограничений по использованию ЗУ; возмещение расходов застройщику, защита интересов добросовестных застройщиков и интересов приобретателя недвижимости).</w:t>
            </w:r>
            <w:proofErr w:type="gramEnd"/>
          </w:p>
          <w:p w14:paraId="56007463" w14:textId="77777777" w:rsidR="00011B41" w:rsidRPr="002B645A" w:rsidRDefault="00011B41" w:rsidP="00011B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интересов приобретателя недвижимости, признанной самовольной постройкой.</w:t>
            </w:r>
          </w:p>
          <w:p w14:paraId="6A7DEEA0" w14:textId="77777777" w:rsidR="00011B41" w:rsidRPr="002B645A" w:rsidRDefault="00011B41" w:rsidP="00011B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Некоторые аспекты, связанные с объектами незавершенного строительства.</w:t>
            </w:r>
          </w:p>
          <w:p w14:paraId="7C386935" w14:textId="77777777" w:rsidR="00011B41" w:rsidRPr="002B645A" w:rsidRDefault="00011B41" w:rsidP="00011B41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60" w:after="6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Неоформленное землепользование: варианты узаконивания и ответственность (виды, размер, вероятность). Оформление прав на ЗУ и иную недвижимость в силу приобретательной давности.</w:t>
            </w:r>
          </w:p>
          <w:p w14:paraId="13B3DD65" w14:textId="26BF4576" w:rsidR="00011B41" w:rsidRPr="002B645A" w:rsidRDefault="00011B41" w:rsidP="00011B41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C28A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Галь М.Е.</w:t>
            </w:r>
            <w:r w:rsidRPr="004C28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 – заместитель </w:t>
            </w:r>
            <w:proofErr w:type="gramStart"/>
            <w:r w:rsidRPr="004C28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директора Департамента комплексного развития территорий Министерства строительства</w:t>
            </w:r>
            <w:proofErr w:type="gramEnd"/>
            <w:r w:rsidRPr="004C28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 жилищно-коммунального хозяйства РФ</w:t>
            </w:r>
            <w:r w:rsidR="00EA0E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(по согласованию)</w:t>
            </w:r>
            <w:r w:rsidRPr="004C28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bookmarkEnd w:id="2"/>
      <w:tr w:rsidR="003D1A57" w:rsidRPr="002B645A" w14:paraId="5F3B3257" w14:textId="77777777" w:rsidTr="00926675">
        <w:trPr>
          <w:trHeight w:val="274"/>
        </w:trPr>
        <w:tc>
          <w:tcPr>
            <w:tcW w:w="1560" w:type="dxa"/>
            <w:shd w:val="clear" w:color="auto" w:fill="D9D9D9"/>
          </w:tcPr>
          <w:p w14:paraId="6A066BD1" w14:textId="04619C37" w:rsidR="003D1A57" w:rsidRPr="002B645A" w:rsidRDefault="003D1A57" w:rsidP="009266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C6187">
              <w:rPr>
                <w:rFonts w:ascii="Times New Roman" w:hAnsi="Times New Roman"/>
                <w:sz w:val="24"/>
                <w:szCs w:val="24"/>
              </w:rPr>
              <w:t>1.</w:t>
            </w:r>
            <w:r w:rsidR="00EA0E00">
              <w:rPr>
                <w:rFonts w:ascii="Times New Roman" w:hAnsi="Times New Roman"/>
                <w:sz w:val="24"/>
                <w:szCs w:val="24"/>
              </w:rPr>
              <w:t>40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EA0E00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13633028" w14:textId="77777777" w:rsidR="003D1A57" w:rsidRPr="002B645A" w:rsidRDefault="008F484B" w:rsidP="00CC790E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Дискуссия и ответы на вопросы </w:t>
            </w:r>
            <w:r w:rsidRPr="00CC790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участников</w:t>
            </w:r>
            <w:r w:rsidRPr="002B64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3D1A57" w:rsidRPr="002B645A" w14:paraId="5388C1EB" w14:textId="77777777" w:rsidTr="00926675">
        <w:trPr>
          <w:trHeight w:val="274"/>
        </w:trPr>
        <w:tc>
          <w:tcPr>
            <w:tcW w:w="1560" w:type="dxa"/>
            <w:shd w:val="clear" w:color="auto" w:fill="D9D9D9"/>
          </w:tcPr>
          <w:p w14:paraId="7D071C34" w14:textId="04753B4C" w:rsidR="003D1A57" w:rsidRPr="002B645A" w:rsidRDefault="003D1A57" w:rsidP="009266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1</w:t>
            </w:r>
            <w:r w:rsidR="00EA0E00">
              <w:rPr>
                <w:rFonts w:ascii="Times New Roman" w:hAnsi="Times New Roman"/>
                <w:sz w:val="24"/>
                <w:szCs w:val="24"/>
              </w:rPr>
              <w:t>2.00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A0E00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646" w:type="dxa"/>
            <w:shd w:val="clear" w:color="auto" w:fill="D9D9D9"/>
          </w:tcPr>
          <w:p w14:paraId="14D1E69D" w14:textId="2D5CF79E" w:rsidR="003D1A57" w:rsidRPr="002B645A" w:rsidRDefault="006C6187" w:rsidP="0092667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E1686E" w:rsidRPr="002B645A" w14:paraId="6F4A9857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0C060D89" w14:textId="22B6668A" w:rsidR="00E1686E" w:rsidRPr="002B645A" w:rsidRDefault="00E1686E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1</w:t>
            </w:r>
            <w:r w:rsidR="00EA0E00">
              <w:rPr>
                <w:rFonts w:ascii="Times New Roman" w:hAnsi="Times New Roman"/>
                <w:sz w:val="24"/>
                <w:szCs w:val="24"/>
              </w:rPr>
              <w:t>2.10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697EAE">
              <w:rPr>
                <w:rFonts w:ascii="Times New Roman" w:hAnsi="Times New Roman"/>
                <w:sz w:val="24"/>
                <w:szCs w:val="24"/>
              </w:rPr>
              <w:t>3.</w:t>
            </w:r>
            <w:r w:rsidR="00EA0E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62E92B32" w14:textId="77777777" w:rsidR="004C28A9" w:rsidRPr="002B645A" w:rsidRDefault="004C28A9" w:rsidP="00011B41">
            <w:pPr>
              <w:pStyle w:val="a3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45A">
              <w:rPr>
                <w:rFonts w:ascii="Times New Roman" w:hAnsi="Times New Roman"/>
                <w:b/>
                <w:bCs/>
                <w:sz w:val="28"/>
                <w:szCs w:val="28"/>
              </w:rPr>
              <w:t>Реформа Гражданского кодекса РФ.</w:t>
            </w:r>
          </w:p>
          <w:p w14:paraId="262B0BAF" w14:textId="77777777" w:rsidR="004C28A9" w:rsidRPr="002B645A" w:rsidRDefault="004C28A9" w:rsidP="00011B41">
            <w:pPr>
              <w:pStyle w:val="a3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B645A">
              <w:rPr>
                <w:rFonts w:ascii="Times New Roman" w:hAnsi="Times New Roman"/>
                <w:b/>
                <w:bCs/>
                <w:sz w:val="24"/>
                <w:szCs w:val="24"/>
              </w:rPr>
              <w:t>(новые понятия земельного участка, помещения, многоквартирного дома, дома блокированной застройки, малоэтажный жилой комплекс и иные новые определения в российском законодательстве - как они влияют на дальнейшие правоотношения.</w:t>
            </w:r>
            <w:proofErr w:type="gramEnd"/>
            <w:r w:rsidRPr="002B64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B645A">
              <w:rPr>
                <w:rFonts w:ascii="Times New Roman" w:hAnsi="Times New Roman"/>
                <w:b/>
                <w:bCs/>
                <w:sz w:val="24"/>
                <w:szCs w:val="24"/>
              </w:rPr>
              <w:t>Уточнения в оформлении права на земельный участок под домом).</w:t>
            </w:r>
            <w:proofErr w:type="gramEnd"/>
          </w:p>
          <w:p w14:paraId="5C6C0F57" w14:textId="77777777" w:rsidR="004C28A9" w:rsidRPr="002B645A" w:rsidRDefault="004C28A9" w:rsidP="00EA0E00">
            <w:pPr>
              <w:pStyle w:val="a4"/>
              <w:numPr>
                <w:ilvl w:val="0"/>
                <w:numId w:val="3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B645A">
              <w:t xml:space="preserve">Реформа Гражданского кодекса РФ: что несут две новые главы кодекса в управлении недвижимостью (глава 6.1 «недвижимые вещи» и глава 17.1 «о праве собственности и другие вещные права на здания, сооружения, объекты незавершенного строительства, помещения и </w:t>
            </w:r>
            <w:proofErr w:type="spellStart"/>
            <w:r w:rsidRPr="002B645A">
              <w:t>машино</w:t>
            </w:r>
            <w:proofErr w:type="spellEnd"/>
            <w:r w:rsidRPr="002B645A">
              <w:t>-места»):</w:t>
            </w:r>
          </w:p>
          <w:p w14:paraId="3895637C" w14:textId="77777777" w:rsidR="004C28A9" w:rsidRPr="002B645A" w:rsidRDefault="004C28A9" w:rsidP="00EA0E00">
            <w:pPr>
              <w:pStyle w:val="a4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</w:pPr>
            <w:r w:rsidRPr="002B645A">
              <w:t>- новые правила образования объектов недвижимости применительно к строениям;</w:t>
            </w:r>
          </w:p>
          <w:p w14:paraId="56164E95" w14:textId="77777777" w:rsidR="004C28A9" w:rsidRPr="002B645A" w:rsidRDefault="004C28A9" w:rsidP="00EA0E00">
            <w:pPr>
              <w:pStyle w:val="ConsPlusNormal"/>
              <w:spacing w:before="60" w:after="60"/>
              <w:ind w:left="720"/>
              <w:jc w:val="both"/>
            </w:pPr>
            <w:r w:rsidRPr="002B645A">
              <w:t>- особенности осуществления права собственности на здание, сооружение;</w:t>
            </w:r>
          </w:p>
          <w:p w14:paraId="30D18F5C" w14:textId="77777777" w:rsidR="004C28A9" w:rsidRPr="002B645A" w:rsidRDefault="004C28A9" w:rsidP="00EA0E00">
            <w:pPr>
              <w:pStyle w:val="ConsPlusNormal"/>
              <w:spacing w:before="60" w:after="60"/>
              <w:ind w:left="720"/>
              <w:jc w:val="both"/>
              <w:rPr>
                <w:rFonts w:eastAsia="Times New Roman"/>
              </w:rPr>
            </w:pPr>
            <w:r w:rsidRPr="002B645A">
              <w:rPr>
                <w:rFonts w:eastAsia="Times New Roman"/>
              </w:rPr>
              <w:t>- о правовом статусе общего имущества собственников помещений в здании (сооружении);</w:t>
            </w:r>
          </w:p>
          <w:p w14:paraId="72757F1B" w14:textId="77777777" w:rsidR="004C28A9" w:rsidRPr="002B645A" w:rsidRDefault="004C28A9" w:rsidP="00EA0E00">
            <w:pPr>
              <w:pStyle w:val="ConsPlusNormal"/>
              <w:spacing w:before="60" w:after="60"/>
              <w:ind w:left="720"/>
              <w:jc w:val="both"/>
              <w:rPr>
                <w:rFonts w:eastAsia="Times New Roman"/>
              </w:rPr>
            </w:pPr>
            <w:r w:rsidRPr="002B645A">
              <w:rPr>
                <w:rFonts w:eastAsia="Times New Roman"/>
              </w:rPr>
              <w:t>- взаимодействие правообладателя земельного участка и чужого собственника здания, сооружения на земельном участке;</w:t>
            </w:r>
          </w:p>
          <w:p w14:paraId="191C7078" w14:textId="2D2EED60" w:rsidR="004C28A9" w:rsidRPr="002C40C0" w:rsidRDefault="004C28A9" w:rsidP="002C40C0">
            <w:pPr>
              <w:pStyle w:val="ConsPlusNormal"/>
              <w:spacing w:before="60" w:after="60"/>
              <w:ind w:left="720"/>
              <w:jc w:val="both"/>
              <w:rPr>
                <w:rFonts w:eastAsia="Times New Roman"/>
              </w:rPr>
            </w:pPr>
            <w:r w:rsidRPr="002B645A">
              <w:rPr>
                <w:rFonts w:eastAsia="Times New Roman"/>
              </w:rPr>
              <w:t>- обращение в собственность бесхозяйных линейных объектов.</w:t>
            </w:r>
          </w:p>
          <w:p w14:paraId="370AC378" w14:textId="77777777" w:rsidR="003B0572" w:rsidRDefault="003B0572" w:rsidP="003B057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2B645A">
              <w:rPr>
                <w:rFonts w:ascii="Times New Roman" w:hAnsi="Times New Roman"/>
                <w:b/>
                <w:bCs/>
                <w:sz w:val="28"/>
                <w:szCs w:val="28"/>
              </w:rPr>
              <w:t>озмещени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2B645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убытков правообладателям недвижимости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14:paraId="32F99B6D" w14:textId="77777777" w:rsidR="003B0572" w:rsidRPr="00ED0F5C" w:rsidRDefault="003B0572" w:rsidP="003B0572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35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иды убытков, их соотношение, случаи возникновения убытков, порядок их расчета, основные значимые обстоятельства при расчете убытков.</w:t>
            </w:r>
          </w:p>
          <w:p w14:paraId="2CCC6D5B" w14:textId="77777777" w:rsidR="003B0572" w:rsidRPr="002B645A" w:rsidRDefault="003B0572" w:rsidP="003B0572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27.01.2022 № 59 «Об утверждении Положения о возмещении убытков при ухудшении </w:t>
            </w:r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качества земель, ограничении прав собственников земельных участков, землепользователей, землевладельцев и арендаторов земельных участков, а также правообладателей расположенных на земельных участках объектов недвижимости и о признании </w:t>
            </w:r>
            <w:proofErr w:type="gramStart"/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2B6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 некоторых актов Правительства Российской Федерации».</w:t>
            </w:r>
          </w:p>
          <w:p w14:paraId="77D200D2" w14:textId="77777777" w:rsidR="00697EAE" w:rsidRPr="002B645A" w:rsidRDefault="00697EAE" w:rsidP="00697EAE">
            <w:pPr>
              <w:pStyle w:val="a3"/>
              <w:tabs>
                <w:tab w:val="left" w:pos="2410"/>
              </w:tabs>
              <w:spacing w:before="60" w:after="60" w:line="240" w:lineRule="auto"/>
              <w:ind w:left="6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45A">
              <w:rPr>
                <w:rFonts w:ascii="Times New Roman" w:hAnsi="Times New Roman"/>
                <w:b/>
                <w:sz w:val="28"/>
                <w:szCs w:val="28"/>
              </w:rPr>
              <w:t>Отдельные режимы в землепользовании и строительстве  в 2022г.</w:t>
            </w:r>
          </w:p>
          <w:p w14:paraId="4E768215" w14:textId="77777777" w:rsidR="00697EAE" w:rsidRPr="002B645A" w:rsidRDefault="00697EAE" w:rsidP="00697EAE">
            <w:pPr>
              <w:pStyle w:val="a4"/>
              <w:numPr>
                <w:ilvl w:val="0"/>
                <w:numId w:val="33"/>
              </w:numPr>
              <w:tabs>
                <w:tab w:val="left" w:pos="1816"/>
              </w:tabs>
              <w:spacing w:before="60" w:beforeAutospacing="0" w:after="60" w:afterAutospacing="0"/>
            </w:pPr>
            <w:r w:rsidRPr="002B645A">
              <w:t>Использование береговой полосы, а также земель и земельных участков, прилегающих к водным объектам. Предоставление земельных участков, расположенных в пределах береговой полосы, в том числе для целей строительства линейных объектов.</w:t>
            </w:r>
          </w:p>
          <w:p w14:paraId="33694682" w14:textId="77777777" w:rsidR="00697EAE" w:rsidRPr="002B645A" w:rsidRDefault="00697EAE" w:rsidP="00697EAE">
            <w:pPr>
              <w:pStyle w:val="a4"/>
              <w:numPr>
                <w:ilvl w:val="0"/>
                <w:numId w:val="33"/>
              </w:numPr>
              <w:tabs>
                <w:tab w:val="left" w:pos="1816"/>
              </w:tabs>
              <w:spacing w:before="60" w:beforeAutospacing="0" w:after="60" w:afterAutospacing="0"/>
            </w:pPr>
            <w:r w:rsidRPr="002B645A">
              <w:t xml:space="preserve">Режим </w:t>
            </w:r>
            <w:proofErr w:type="spellStart"/>
            <w:r w:rsidRPr="002B645A">
              <w:t>приаэродромной</w:t>
            </w:r>
            <w:proofErr w:type="spellEnd"/>
            <w:r w:rsidRPr="002B645A">
              <w:t xml:space="preserve"> территории в переходный период до 2025 года – снятие запретов на регистрацию отдельных объектов недвижимости, расположенных в </w:t>
            </w:r>
            <w:proofErr w:type="spellStart"/>
            <w:r w:rsidRPr="002B645A">
              <w:t>приаэродромной</w:t>
            </w:r>
            <w:proofErr w:type="spellEnd"/>
            <w:r w:rsidRPr="002B645A">
              <w:t xml:space="preserve"> территории.</w:t>
            </w:r>
          </w:p>
          <w:p w14:paraId="68C2ABC3" w14:textId="77777777" w:rsidR="00697EAE" w:rsidRPr="002B645A" w:rsidRDefault="00697EAE" w:rsidP="00697EAE">
            <w:pPr>
              <w:pStyle w:val="a4"/>
              <w:numPr>
                <w:ilvl w:val="0"/>
                <w:numId w:val="33"/>
              </w:numPr>
              <w:tabs>
                <w:tab w:val="left" w:pos="1816"/>
              </w:tabs>
              <w:spacing w:before="60" w:beforeAutospacing="0" w:after="60" w:afterAutospacing="0"/>
            </w:pPr>
            <w:r w:rsidRPr="002B645A">
              <w:t>Строительство, реконструкция, капитальный ремонт, ввод в эксплуатацию и вывод из эксплуатации объектов капитального строительства на землях Лесного фонда.</w:t>
            </w:r>
          </w:p>
          <w:p w14:paraId="182813C4" w14:textId="40C0D9A8" w:rsidR="00697EAE" w:rsidRPr="002B645A" w:rsidRDefault="00697EAE" w:rsidP="00697EAE">
            <w:pPr>
              <w:pStyle w:val="a4"/>
              <w:numPr>
                <w:ilvl w:val="0"/>
                <w:numId w:val="33"/>
              </w:numPr>
              <w:tabs>
                <w:tab w:val="left" w:pos="1816"/>
              </w:tabs>
              <w:spacing w:before="60" w:beforeAutospacing="0" w:after="60" w:afterAutospacing="0"/>
            </w:pPr>
            <w:r w:rsidRPr="002B645A">
              <w:t>Особенности строительства линейных объектов на землях Лесного фонда.</w:t>
            </w:r>
          </w:p>
          <w:p w14:paraId="731AB40F" w14:textId="77777777" w:rsidR="00697EAE" w:rsidRPr="002B645A" w:rsidRDefault="00697EAE" w:rsidP="00697EAE">
            <w:pPr>
              <w:pStyle w:val="a4"/>
              <w:numPr>
                <w:ilvl w:val="0"/>
                <w:numId w:val="3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B645A">
              <w:t>Об исчислении налога на имущество физических лиц в отношении зданий нежилого назначения, расположенных на садовых земельных участках.</w:t>
            </w:r>
          </w:p>
          <w:p w14:paraId="6C7E98BA" w14:textId="4A69A311" w:rsidR="00697EAE" w:rsidRPr="002B645A" w:rsidRDefault="00697EAE" w:rsidP="00697EAE">
            <w:pPr>
              <w:pStyle w:val="a4"/>
              <w:numPr>
                <w:ilvl w:val="0"/>
                <w:numId w:val="3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B645A">
              <w:t>Новые правила подготовки и принятия решения о предоставлении водного объекта в пользование для сброса сточных вод, строительства и реконструкции мостов, подводных переходов, трубопроводов и других линейных объектов и т.д. – какие требования заявителю необходимо выполнять; межведомственное взаимодействие при предоставлении.</w:t>
            </w:r>
          </w:p>
          <w:p w14:paraId="6BAD3802" w14:textId="0E3EB338" w:rsidR="00E1686E" w:rsidRPr="00697EAE" w:rsidRDefault="00697EAE" w:rsidP="00697EAE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both"/>
            </w:pPr>
            <w:proofErr w:type="spellStart"/>
            <w:r w:rsidRPr="00ED0F5C">
              <w:rPr>
                <w:b/>
                <w:i/>
              </w:rPr>
              <w:t>Кодина</w:t>
            </w:r>
            <w:proofErr w:type="spellEnd"/>
            <w:r w:rsidRPr="00ED0F5C">
              <w:rPr>
                <w:b/>
                <w:i/>
              </w:rPr>
              <w:t> Е.А.</w:t>
            </w:r>
            <w:r w:rsidRPr="00ED0F5C">
              <w:rPr>
                <w:i/>
              </w:rPr>
              <w:t> – вице-президент по правовым вопросам Ассоциации малых и средних городов России, инженер-землеустроитель, автор ряда положений федерального законодательства в области имущественного и муниципального права, автор значительного количества разъяснений положений федеральных законов.</w:t>
            </w:r>
          </w:p>
        </w:tc>
      </w:tr>
      <w:tr w:rsidR="000E6103" w:rsidRPr="002B645A" w14:paraId="2AF4B05C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411C47C2" w14:textId="72255291" w:rsidR="000E6103" w:rsidRPr="002B645A" w:rsidRDefault="000E6103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97EAE">
              <w:rPr>
                <w:rFonts w:ascii="Times New Roman" w:hAnsi="Times New Roman"/>
                <w:sz w:val="24"/>
                <w:szCs w:val="24"/>
              </w:rPr>
              <w:t>3.</w:t>
            </w:r>
            <w:r w:rsidR="00EA0E00">
              <w:rPr>
                <w:rFonts w:ascii="Times New Roman" w:hAnsi="Times New Roman"/>
                <w:sz w:val="24"/>
                <w:szCs w:val="24"/>
              </w:rPr>
              <w:t>10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697EAE">
              <w:rPr>
                <w:rFonts w:ascii="Times New Roman" w:hAnsi="Times New Roman"/>
                <w:sz w:val="24"/>
                <w:szCs w:val="24"/>
              </w:rPr>
              <w:t>3.</w:t>
            </w:r>
            <w:r w:rsidR="00EA0E0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4F9B72A" w14:textId="77777777" w:rsidR="000E6103" w:rsidRPr="002B645A" w:rsidRDefault="000E6103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CC790E" w:rsidRPr="002B645A" w14:paraId="7CA35101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FE0C12" w14:textId="039622E6" w:rsidR="00CC790E" w:rsidRPr="002B645A" w:rsidRDefault="00CC790E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t>1</w:t>
            </w:r>
            <w:r w:rsidR="00697EAE">
              <w:rPr>
                <w:rFonts w:ascii="Times New Roman" w:hAnsi="Times New Roman"/>
                <w:sz w:val="24"/>
                <w:szCs w:val="24"/>
              </w:rPr>
              <w:t>3</w:t>
            </w:r>
            <w:r w:rsidR="002D7AAC">
              <w:rPr>
                <w:rFonts w:ascii="Times New Roman" w:hAnsi="Times New Roman"/>
                <w:sz w:val="24"/>
                <w:szCs w:val="24"/>
              </w:rPr>
              <w:t>.</w:t>
            </w:r>
            <w:r w:rsidR="00EA0E00">
              <w:rPr>
                <w:rFonts w:ascii="Times New Roman" w:hAnsi="Times New Roman"/>
                <w:sz w:val="24"/>
                <w:szCs w:val="24"/>
              </w:rPr>
              <w:t>40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608CF">
              <w:rPr>
                <w:rFonts w:ascii="Times New Roman" w:hAnsi="Times New Roman"/>
                <w:sz w:val="24"/>
                <w:szCs w:val="24"/>
              </w:rPr>
              <w:t>4</w:t>
            </w:r>
            <w:r w:rsidR="002D7AAC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21E036" w14:textId="77777777" w:rsidR="00CC790E" w:rsidRPr="002B645A" w:rsidRDefault="00CC790E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Обед</w:t>
            </w:r>
          </w:p>
        </w:tc>
      </w:tr>
      <w:tr w:rsidR="002D7AAC" w:rsidRPr="002B645A" w14:paraId="49896E6E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324DE9EA" w14:textId="6FB2FFDF" w:rsidR="002D7AAC" w:rsidRPr="002B645A" w:rsidRDefault="002D7AAC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08C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608CF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09CA76AE" w14:textId="77777777" w:rsidR="00697EAE" w:rsidRDefault="00697EAE" w:rsidP="00697EAE">
            <w:pPr>
              <w:pStyle w:val="3"/>
              <w:shd w:val="clear" w:color="auto" w:fill="FFFFFF"/>
              <w:spacing w:before="60" w:beforeAutospacing="0" w:after="6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Практикум: го</w:t>
            </w:r>
            <w:r w:rsidRPr="00EA098E">
              <w:rPr>
                <w:color w:val="000000"/>
                <w:sz w:val="28"/>
                <w:szCs w:val="28"/>
              </w:rPr>
              <w:t xml:space="preserve">сударственная регистрация прав на </w:t>
            </w:r>
            <w:r>
              <w:rPr>
                <w:color w:val="000000"/>
                <w:sz w:val="28"/>
                <w:szCs w:val="28"/>
              </w:rPr>
              <w:t xml:space="preserve">недвижимое имущество </w:t>
            </w:r>
            <w:r w:rsidRPr="002B645A">
              <w:rPr>
                <w:sz w:val="28"/>
                <w:szCs w:val="28"/>
              </w:rPr>
              <w:t>и кадастровый учет</w:t>
            </w:r>
            <w:r>
              <w:rPr>
                <w:sz w:val="28"/>
                <w:szCs w:val="28"/>
              </w:rPr>
              <w:t>.</w:t>
            </w:r>
          </w:p>
          <w:p w14:paraId="3737B493" w14:textId="77777777" w:rsidR="00697EAE" w:rsidRDefault="00697EAE" w:rsidP="00697EAE">
            <w:pPr>
              <w:numPr>
                <w:ilvl w:val="0"/>
                <w:numId w:val="3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7F9">
              <w:rPr>
                <w:rFonts w:ascii="Times New Roman" w:hAnsi="Times New Roman"/>
                <w:color w:val="000000"/>
                <w:sz w:val="24"/>
                <w:szCs w:val="24"/>
              </w:rPr>
              <w:t>Тенденции развития законодательства и судебной практики в сфере отнесения вещей к недвижимости.</w:t>
            </w:r>
          </w:p>
          <w:p w14:paraId="6F172A31" w14:textId="77777777" w:rsidR="00697EAE" w:rsidRPr="00216A11" w:rsidRDefault="00697EAE" w:rsidP="00697EAE">
            <w:pPr>
              <w:numPr>
                <w:ilvl w:val="0"/>
                <w:numId w:val="33"/>
              </w:num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7F9">
              <w:rPr>
                <w:rFonts w:ascii="Times New Roman" w:hAnsi="Times New Roman"/>
                <w:color w:val="000000"/>
                <w:sz w:val="24"/>
                <w:szCs w:val="24"/>
              </w:rPr>
              <w:t>Какие объекты недвижимости подлежат государственной регистрации.</w:t>
            </w:r>
          </w:p>
          <w:p w14:paraId="66BA7BE1" w14:textId="77777777" w:rsidR="00697EAE" w:rsidRDefault="00697EAE" w:rsidP="00697EAE">
            <w:pPr>
              <w:pStyle w:val="a4"/>
              <w:numPr>
                <w:ilvl w:val="0"/>
                <w:numId w:val="3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B645A">
              <w:t>Актуализированные заявления в сфере государственного кадастрового учета и государственной регистрации прав, требования к их заполнению и формату в электронной форме.</w:t>
            </w:r>
          </w:p>
          <w:p w14:paraId="1B2F5E1A" w14:textId="77777777" w:rsidR="00697EAE" w:rsidRPr="003B0572" w:rsidRDefault="00697EAE" w:rsidP="00697EAE">
            <w:pPr>
              <w:numPr>
                <w:ilvl w:val="0"/>
                <w:numId w:val="33"/>
              </w:num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A098E">
              <w:rPr>
                <w:rFonts w:ascii="Times New Roman" w:hAnsi="Times New Roman"/>
                <w:color w:val="000000"/>
                <w:sz w:val="24"/>
                <w:szCs w:val="24"/>
              </w:rPr>
              <w:t>акет обязательных документов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339CC7D" w14:textId="77777777" w:rsidR="00697EAE" w:rsidRPr="002B645A" w:rsidRDefault="00697EAE" w:rsidP="00697EAE">
            <w:pPr>
              <w:pStyle w:val="a4"/>
              <w:numPr>
                <w:ilvl w:val="0"/>
                <w:numId w:val="3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B645A">
              <w:t>Обновленные формы и порядок направления уведомлений об исправлении технической ошибки в записях ЕГРН, реестровой ошибки в сведениях ЕГРН.</w:t>
            </w:r>
          </w:p>
          <w:p w14:paraId="5B667DFF" w14:textId="77777777" w:rsidR="00697EAE" w:rsidRPr="002B645A" w:rsidRDefault="00697EAE" w:rsidP="00697EAE">
            <w:pPr>
              <w:pStyle w:val="a4"/>
              <w:numPr>
                <w:ilvl w:val="0"/>
                <w:numId w:val="3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B645A">
              <w:t>Обновленный порядок и способы направления Росреестром уведомлений участникам общей долевой собственности на земельный участок, в том числе из земель сельскохозяйственного назначения.</w:t>
            </w:r>
          </w:p>
          <w:p w14:paraId="60F4C386" w14:textId="77777777" w:rsidR="00697EAE" w:rsidRPr="002B645A" w:rsidRDefault="00697EAE" w:rsidP="00697EAE">
            <w:pPr>
              <w:pStyle w:val="a4"/>
              <w:numPr>
                <w:ilvl w:val="0"/>
                <w:numId w:val="3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B645A">
              <w:t xml:space="preserve">Отказ от представления в Росреестр акта согласования границ земельного </w:t>
            </w:r>
            <w:r w:rsidRPr="002B645A">
              <w:lastRenderedPageBreak/>
              <w:t>участка; взаимодействие с кадастровым инженером; выездной прием заявлений о кадастровом учете и регистрации; подача заявлений в Росреестр через личный кабинет правообладателя объекта недвижимости; срок действия выписки из ЕГРН; запрет на продажу выписок; регистрация ОКС в условиях оконченного срока договора аренды участка; регистрация перехода права на объект недвижимости в условиях прекращения существования продавца объекта.</w:t>
            </w:r>
          </w:p>
          <w:p w14:paraId="28FDCC90" w14:textId="77777777" w:rsidR="00697EAE" w:rsidRPr="002B645A" w:rsidRDefault="00697EAE" w:rsidP="00697EAE">
            <w:pPr>
              <w:pStyle w:val="a4"/>
              <w:numPr>
                <w:ilvl w:val="0"/>
                <w:numId w:val="3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B645A">
              <w:t>Упрощение процедуры регистрации линейных объектов. Несоответствие параметров линейного объекта, указанных в проектной документации, исполнительной документации, разрешении на строительство, разрешении на ввод объекта капитального строительства в эксплуатацию.</w:t>
            </w:r>
          </w:p>
          <w:p w14:paraId="2B9D84D5" w14:textId="77777777" w:rsidR="00697EAE" w:rsidRDefault="00697EAE" w:rsidP="00697EAE">
            <w:pPr>
              <w:pStyle w:val="a4"/>
              <w:numPr>
                <w:ilvl w:val="0"/>
                <w:numId w:val="33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2B645A">
              <w:t>О постановке на кадастровый учет нескольких объектов недвижимости - зданий, сооружений, объединенных единым назначением - линейные объекты.</w:t>
            </w:r>
          </w:p>
          <w:p w14:paraId="54FDB505" w14:textId="77777777" w:rsidR="00697EAE" w:rsidRPr="003B0572" w:rsidRDefault="00697EAE" w:rsidP="00697EAE">
            <w:pPr>
              <w:numPr>
                <w:ilvl w:val="0"/>
                <w:numId w:val="3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572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процедур ввода в эксплуатацию, государственной регистрации и фактического использования.</w:t>
            </w:r>
          </w:p>
          <w:p w14:paraId="24167243" w14:textId="77777777" w:rsidR="00697EAE" w:rsidRPr="003B0572" w:rsidRDefault="00697EAE" w:rsidP="00697EAE">
            <w:pPr>
              <w:numPr>
                <w:ilvl w:val="0"/>
                <w:numId w:val="3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98E">
              <w:rPr>
                <w:rFonts w:ascii="Times New Roman" w:hAnsi="Times New Roman"/>
                <w:color w:val="000000"/>
                <w:sz w:val="24"/>
                <w:szCs w:val="24"/>
              </w:rPr>
              <w:t>Обжалование действий органов государственной регистрации недвижимости.</w:t>
            </w:r>
          </w:p>
          <w:p w14:paraId="19BED8A2" w14:textId="4D9924A6" w:rsidR="002D7AAC" w:rsidRPr="00697EAE" w:rsidRDefault="00697EAE" w:rsidP="00697EAE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ED0F5C">
              <w:rPr>
                <w:b/>
                <w:i/>
              </w:rPr>
              <w:t>Кодина</w:t>
            </w:r>
            <w:proofErr w:type="spellEnd"/>
            <w:r w:rsidRPr="00ED0F5C">
              <w:rPr>
                <w:b/>
                <w:i/>
              </w:rPr>
              <w:t> Е.А.</w:t>
            </w:r>
            <w:r w:rsidRPr="00ED0F5C">
              <w:rPr>
                <w:i/>
              </w:rPr>
              <w:t> – вице-президент по правовым вопросам Ассоциации малых и средних городов России, инженер-землеустроитель, автор ряда положений федерального законодательства в области имущественного и муниципального права, автор значительного количества разъяснений положений федеральных законов.</w:t>
            </w:r>
          </w:p>
        </w:tc>
      </w:tr>
      <w:tr w:rsidR="002D7AAC" w:rsidRPr="002B645A" w14:paraId="26E9CCB3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385E58EA" w14:textId="321CC765" w:rsidR="002D7AAC" w:rsidRPr="002B645A" w:rsidRDefault="002D7AAC" w:rsidP="000872F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5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608CF">
              <w:rPr>
                <w:rFonts w:ascii="Times New Roman" w:hAnsi="Times New Roman"/>
                <w:sz w:val="24"/>
                <w:szCs w:val="24"/>
              </w:rPr>
              <w:t>5.30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45A">
              <w:rPr>
                <w:rFonts w:ascii="Times New Roman" w:hAnsi="Times New Roman"/>
                <w:sz w:val="24"/>
                <w:szCs w:val="24"/>
              </w:rPr>
              <w:t>– 1</w:t>
            </w:r>
            <w:r w:rsidR="003608CF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1685D284" w14:textId="77777777" w:rsidR="002D7AAC" w:rsidRPr="002B645A" w:rsidRDefault="002D7AAC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B64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</w:tbl>
    <w:p w14:paraId="0568AB92" w14:textId="77777777" w:rsidR="00213111" w:rsidRDefault="00213111" w:rsidP="00A552BD">
      <w:pPr>
        <w:spacing w:before="60" w:after="60" w:line="240" w:lineRule="auto"/>
        <w:rPr>
          <w:rFonts w:ascii="Times New Roman" w:hAnsi="Times New Roman"/>
          <w:i/>
          <w:sz w:val="20"/>
          <w:szCs w:val="20"/>
        </w:rPr>
      </w:pPr>
    </w:p>
    <w:p w14:paraId="1C9C8875" w14:textId="4B61FE58" w:rsidR="00943B82" w:rsidRDefault="00B62860" w:rsidP="00A552BD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2B645A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2B645A">
        <w:rPr>
          <w:rFonts w:ascii="Times New Roman" w:hAnsi="Times New Roman"/>
          <w:b/>
          <w:sz w:val="20"/>
          <w:szCs w:val="20"/>
        </w:rPr>
        <w:t>.</w:t>
      </w:r>
    </w:p>
    <w:p w14:paraId="096748FE" w14:textId="5A67F5A3" w:rsidR="0096058E" w:rsidRDefault="0096058E" w:rsidP="00A552BD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14:paraId="2782E48F" w14:textId="07E5E95D" w:rsidR="0096058E" w:rsidRDefault="004C28A9" w:rsidP="0096058E">
      <w:pPr>
        <w:pStyle w:val="a4"/>
        <w:tabs>
          <w:tab w:val="left" w:pos="1816"/>
        </w:tabs>
        <w:spacing w:before="60" w:beforeAutospacing="0" w:after="6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C094DB1" w14:textId="77777777" w:rsidR="0096058E" w:rsidRDefault="0096058E" w:rsidP="0096058E">
      <w:pPr>
        <w:pStyle w:val="a4"/>
        <w:tabs>
          <w:tab w:val="left" w:pos="1816"/>
        </w:tabs>
        <w:spacing w:before="60" w:beforeAutospacing="0" w:after="60" w:afterAutospacing="0"/>
        <w:jc w:val="both"/>
        <w:rPr>
          <w:b/>
          <w:bCs/>
          <w:sz w:val="28"/>
          <w:szCs w:val="28"/>
        </w:rPr>
      </w:pPr>
    </w:p>
    <w:p w14:paraId="44E750BB" w14:textId="4A9F6281" w:rsidR="0096058E" w:rsidRPr="002B645A" w:rsidRDefault="0096058E" w:rsidP="0096058E">
      <w:pPr>
        <w:pStyle w:val="a4"/>
        <w:shd w:val="clear" w:color="auto" w:fill="FFFFFF"/>
        <w:spacing w:before="60" w:beforeAutospacing="0" w:after="60" w:afterAutospacing="0"/>
        <w:jc w:val="both"/>
      </w:pPr>
      <w:r>
        <w:rPr>
          <w:b/>
          <w:bCs/>
          <w:sz w:val="28"/>
          <w:szCs w:val="28"/>
        </w:rPr>
        <w:t xml:space="preserve"> </w:t>
      </w:r>
    </w:p>
    <w:p w14:paraId="61F70931" w14:textId="15C62330" w:rsidR="0096058E" w:rsidRDefault="0096058E" w:rsidP="0096058E">
      <w:pPr>
        <w:pStyle w:val="a3"/>
        <w:tabs>
          <w:tab w:val="left" w:pos="2410"/>
        </w:tabs>
        <w:spacing w:before="60" w:after="60" w:line="240" w:lineRule="auto"/>
        <w:ind w:left="6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8899323" w14:textId="77777777" w:rsidR="0096058E" w:rsidRDefault="0096058E" w:rsidP="0096058E">
      <w:pPr>
        <w:pStyle w:val="a3"/>
        <w:tabs>
          <w:tab w:val="left" w:pos="2410"/>
        </w:tabs>
        <w:spacing w:before="60" w:after="60" w:line="240" w:lineRule="auto"/>
        <w:ind w:left="644"/>
        <w:rPr>
          <w:rFonts w:ascii="Times New Roman" w:hAnsi="Times New Roman"/>
          <w:b/>
          <w:sz w:val="28"/>
          <w:szCs w:val="28"/>
        </w:rPr>
      </w:pPr>
    </w:p>
    <w:p w14:paraId="31ECB568" w14:textId="5C23C27D" w:rsidR="0096058E" w:rsidRPr="00A552BD" w:rsidRDefault="004C28A9" w:rsidP="00A552BD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sectPr w:rsidR="0096058E" w:rsidRPr="00A552BD" w:rsidSect="00E51AD7">
      <w:footerReference w:type="default" r:id="rId12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589B5" w14:textId="77777777" w:rsidR="006D1CED" w:rsidRDefault="006D1CED" w:rsidP="00A422D7">
      <w:pPr>
        <w:spacing w:after="0" w:line="240" w:lineRule="auto"/>
      </w:pPr>
      <w:r>
        <w:separator/>
      </w:r>
    </w:p>
  </w:endnote>
  <w:endnote w:type="continuationSeparator" w:id="0">
    <w:p w14:paraId="4D0845A2" w14:textId="77777777" w:rsidR="006D1CED" w:rsidRDefault="006D1CED" w:rsidP="00A4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Segoe Script"/>
    <w:charset w:val="CC"/>
    <w:family w:val="swiss"/>
    <w:pitch w:val="variable"/>
    <w:sig w:usb0="00000001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DD948" w14:textId="77777777" w:rsidR="003A3ED5" w:rsidRPr="00E55AEB" w:rsidRDefault="006F22F4" w:rsidP="00E55AEB">
    <w:pPr>
      <w:pStyle w:val="a5"/>
      <w:jc w:val="center"/>
      <w:rPr>
        <w:rFonts w:ascii="Arial" w:hAnsi="Arial" w:cs="Arial"/>
        <w:sz w:val="18"/>
        <w:szCs w:val="18"/>
      </w:rPr>
    </w:pPr>
    <w:r w:rsidRPr="00E55AEB">
      <w:rPr>
        <w:rFonts w:ascii="Arial" w:hAnsi="Arial" w:cs="Arial"/>
        <w:sz w:val="18"/>
        <w:szCs w:val="18"/>
      </w:rPr>
      <w:fldChar w:fldCharType="begin"/>
    </w:r>
    <w:r w:rsidR="000C43E1" w:rsidRPr="00E55AEB">
      <w:rPr>
        <w:rFonts w:ascii="Arial" w:hAnsi="Arial" w:cs="Arial"/>
        <w:sz w:val="18"/>
        <w:szCs w:val="18"/>
      </w:rPr>
      <w:instrText xml:space="preserve"> PAGE   \* MERGEFORMAT </w:instrText>
    </w:r>
    <w:r w:rsidRPr="00E55AEB">
      <w:rPr>
        <w:rFonts w:ascii="Arial" w:hAnsi="Arial" w:cs="Arial"/>
        <w:sz w:val="18"/>
        <w:szCs w:val="18"/>
      </w:rPr>
      <w:fldChar w:fldCharType="separate"/>
    </w:r>
    <w:r w:rsidR="009E0E4F">
      <w:rPr>
        <w:rFonts w:ascii="Arial" w:hAnsi="Arial" w:cs="Arial"/>
        <w:noProof/>
        <w:sz w:val="18"/>
        <w:szCs w:val="18"/>
      </w:rPr>
      <w:t>2</w:t>
    </w:r>
    <w:r w:rsidRPr="00E55AE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CA40A" w14:textId="77777777" w:rsidR="006D1CED" w:rsidRDefault="006D1CED" w:rsidP="00A422D7">
      <w:pPr>
        <w:spacing w:after="0" w:line="240" w:lineRule="auto"/>
      </w:pPr>
      <w:r>
        <w:separator/>
      </w:r>
    </w:p>
  </w:footnote>
  <w:footnote w:type="continuationSeparator" w:id="0">
    <w:p w14:paraId="0F7D3FA1" w14:textId="77777777" w:rsidR="006D1CED" w:rsidRDefault="006D1CED" w:rsidP="00A42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7A2"/>
    <w:multiLevelType w:val="hybridMultilevel"/>
    <w:tmpl w:val="2E92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15293"/>
    <w:multiLevelType w:val="hybridMultilevel"/>
    <w:tmpl w:val="BD2012E4"/>
    <w:lvl w:ilvl="0" w:tplc="208E6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74FE4"/>
    <w:multiLevelType w:val="hybridMultilevel"/>
    <w:tmpl w:val="D6ECC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0177F2"/>
    <w:multiLevelType w:val="hybridMultilevel"/>
    <w:tmpl w:val="A17EE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B141C"/>
    <w:multiLevelType w:val="hybridMultilevel"/>
    <w:tmpl w:val="06B01256"/>
    <w:lvl w:ilvl="0" w:tplc="E2206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A2205"/>
    <w:multiLevelType w:val="multilevel"/>
    <w:tmpl w:val="8A1E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D325D"/>
    <w:multiLevelType w:val="multilevel"/>
    <w:tmpl w:val="BACE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0847C1"/>
    <w:multiLevelType w:val="hybridMultilevel"/>
    <w:tmpl w:val="64BABD44"/>
    <w:lvl w:ilvl="0" w:tplc="6D26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63851"/>
    <w:multiLevelType w:val="hybridMultilevel"/>
    <w:tmpl w:val="64D2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74080"/>
    <w:multiLevelType w:val="hybridMultilevel"/>
    <w:tmpl w:val="F2181686"/>
    <w:lvl w:ilvl="0" w:tplc="7CE60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A223E"/>
    <w:multiLevelType w:val="multilevel"/>
    <w:tmpl w:val="A9A8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9F2A04"/>
    <w:multiLevelType w:val="hybridMultilevel"/>
    <w:tmpl w:val="3662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106A0"/>
    <w:multiLevelType w:val="hybridMultilevel"/>
    <w:tmpl w:val="9D9E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31E2C"/>
    <w:multiLevelType w:val="hybridMultilevel"/>
    <w:tmpl w:val="88A0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22F69"/>
    <w:multiLevelType w:val="multilevel"/>
    <w:tmpl w:val="1666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70AE2"/>
    <w:multiLevelType w:val="multilevel"/>
    <w:tmpl w:val="7EC8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15008E"/>
    <w:multiLevelType w:val="hybridMultilevel"/>
    <w:tmpl w:val="83A23E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83E14"/>
    <w:multiLevelType w:val="multilevel"/>
    <w:tmpl w:val="65F0404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83C3042"/>
    <w:multiLevelType w:val="hybridMultilevel"/>
    <w:tmpl w:val="69F0BB6C"/>
    <w:lvl w:ilvl="0" w:tplc="FD6239BC">
      <w:start w:val="5"/>
      <w:numFmt w:val="decimal"/>
      <w:lvlText w:val="%1."/>
      <w:lvlJc w:val="left"/>
      <w:pPr>
        <w:ind w:left="10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9ED165F"/>
    <w:multiLevelType w:val="hybridMultilevel"/>
    <w:tmpl w:val="357E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97018"/>
    <w:multiLevelType w:val="multilevel"/>
    <w:tmpl w:val="3A34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360326"/>
    <w:multiLevelType w:val="hybridMultilevel"/>
    <w:tmpl w:val="67E8C598"/>
    <w:lvl w:ilvl="0" w:tplc="D0BAF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82C48"/>
    <w:multiLevelType w:val="multilevel"/>
    <w:tmpl w:val="F8F2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334A89"/>
    <w:multiLevelType w:val="hybridMultilevel"/>
    <w:tmpl w:val="7076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60A2B"/>
    <w:multiLevelType w:val="multilevel"/>
    <w:tmpl w:val="7DBC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3A28D8"/>
    <w:multiLevelType w:val="hybridMultilevel"/>
    <w:tmpl w:val="4146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F11A2"/>
    <w:multiLevelType w:val="hybridMultilevel"/>
    <w:tmpl w:val="557E2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330DA6"/>
    <w:multiLevelType w:val="hybridMultilevel"/>
    <w:tmpl w:val="A07C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17966"/>
    <w:multiLevelType w:val="hybridMultilevel"/>
    <w:tmpl w:val="FE2A4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74E8F"/>
    <w:multiLevelType w:val="multilevel"/>
    <w:tmpl w:val="237E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6E76A0"/>
    <w:multiLevelType w:val="hybridMultilevel"/>
    <w:tmpl w:val="4628E7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1BD3CDF"/>
    <w:multiLevelType w:val="multilevel"/>
    <w:tmpl w:val="CB28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CE2A93"/>
    <w:multiLevelType w:val="hybridMultilevel"/>
    <w:tmpl w:val="1E7A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E45BE"/>
    <w:multiLevelType w:val="multilevel"/>
    <w:tmpl w:val="9CD2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1819F1"/>
    <w:multiLevelType w:val="multilevel"/>
    <w:tmpl w:val="B39A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C33D44"/>
    <w:multiLevelType w:val="multilevel"/>
    <w:tmpl w:val="4B04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1874EF"/>
    <w:multiLevelType w:val="hybridMultilevel"/>
    <w:tmpl w:val="8E18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6"/>
  </w:num>
  <w:num w:numId="5">
    <w:abstractNumId w:val="26"/>
  </w:num>
  <w:num w:numId="6">
    <w:abstractNumId w:val="31"/>
  </w:num>
  <w:num w:numId="7">
    <w:abstractNumId w:val="12"/>
  </w:num>
  <w:num w:numId="8">
    <w:abstractNumId w:val="23"/>
  </w:num>
  <w:num w:numId="9">
    <w:abstractNumId w:val="13"/>
  </w:num>
  <w:num w:numId="10">
    <w:abstractNumId w:val="35"/>
  </w:num>
  <w:num w:numId="11">
    <w:abstractNumId w:val="22"/>
  </w:num>
  <w:num w:numId="12">
    <w:abstractNumId w:val="5"/>
  </w:num>
  <w:num w:numId="13">
    <w:abstractNumId w:val="20"/>
  </w:num>
  <w:num w:numId="14">
    <w:abstractNumId w:val="3"/>
  </w:num>
  <w:num w:numId="15">
    <w:abstractNumId w:val="21"/>
  </w:num>
  <w:num w:numId="16">
    <w:abstractNumId w:val="8"/>
  </w:num>
  <w:num w:numId="17">
    <w:abstractNumId w:val="32"/>
  </w:num>
  <w:num w:numId="18">
    <w:abstractNumId w:val="34"/>
  </w:num>
  <w:num w:numId="19">
    <w:abstractNumId w:val="7"/>
  </w:num>
  <w:num w:numId="20">
    <w:abstractNumId w:val="1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8"/>
  </w:num>
  <w:num w:numId="24">
    <w:abstractNumId w:val="19"/>
  </w:num>
  <w:num w:numId="25">
    <w:abstractNumId w:val="0"/>
  </w:num>
  <w:num w:numId="26">
    <w:abstractNumId w:val="27"/>
  </w:num>
  <w:num w:numId="27">
    <w:abstractNumId w:val="2"/>
  </w:num>
  <w:num w:numId="28">
    <w:abstractNumId w:val="11"/>
  </w:num>
  <w:num w:numId="29">
    <w:abstractNumId w:val="30"/>
  </w:num>
  <w:num w:numId="30">
    <w:abstractNumId w:val="18"/>
  </w:num>
  <w:num w:numId="31">
    <w:abstractNumId w:val="25"/>
  </w:num>
  <w:num w:numId="32">
    <w:abstractNumId w:val="14"/>
  </w:num>
  <w:num w:numId="33">
    <w:abstractNumId w:val="4"/>
  </w:num>
  <w:num w:numId="34">
    <w:abstractNumId w:val="29"/>
  </w:num>
  <w:num w:numId="35">
    <w:abstractNumId w:val="33"/>
  </w:num>
  <w:num w:numId="36">
    <w:abstractNumId w:val="15"/>
  </w:num>
  <w:num w:numId="37">
    <w:abstractNumId w:val="1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3D"/>
    <w:rsid w:val="000003DB"/>
    <w:rsid w:val="000047D1"/>
    <w:rsid w:val="00005C52"/>
    <w:rsid w:val="00011B41"/>
    <w:rsid w:val="000134CA"/>
    <w:rsid w:val="0001506D"/>
    <w:rsid w:val="00016917"/>
    <w:rsid w:val="000247C2"/>
    <w:rsid w:val="00034804"/>
    <w:rsid w:val="00034ABE"/>
    <w:rsid w:val="00060F8B"/>
    <w:rsid w:val="00080091"/>
    <w:rsid w:val="000954B0"/>
    <w:rsid w:val="000B5610"/>
    <w:rsid w:val="000C43E1"/>
    <w:rsid w:val="000C489B"/>
    <w:rsid w:val="000E0B10"/>
    <w:rsid w:val="000E6103"/>
    <w:rsid w:val="000F58D2"/>
    <w:rsid w:val="00105C56"/>
    <w:rsid w:val="00112CCD"/>
    <w:rsid w:val="001147B9"/>
    <w:rsid w:val="00137D20"/>
    <w:rsid w:val="00171329"/>
    <w:rsid w:val="0018376A"/>
    <w:rsid w:val="001915D0"/>
    <w:rsid w:val="00196E29"/>
    <w:rsid w:val="001B7987"/>
    <w:rsid w:val="001C3CBB"/>
    <w:rsid w:val="001D4DC3"/>
    <w:rsid w:val="001E75B7"/>
    <w:rsid w:val="001F6419"/>
    <w:rsid w:val="001F7C8B"/>
    <w:rsid w:val="002016F2"/>
    <w:rsid w:val="00202D46"/>
    <w:rsid w:val="00205144"/>
    <w:rsid w:val="00211F09"/>
    <w:rsid w:val="00213111"/>
    <w:rsid w:val="00216696"/>
    <w:rsid w:val="00216A11"/>
    <w:rsid w:val="00226868"/>
    <w:rsid w:val="00230F45"/>
    <w:rsid w:val="002547C8"/>
    <w:rsid w:val="00260A2A"/>
    <w:rsid w:val="00266FE1"/>
    <w:rsid w:val="002805E0"/>
    <w:rsid w:val="0028476C"/>
    <w:rsid w:val="00286FD6"/>
    <w:rsid w:val="00287AAD"/>
    <w:rsid w:val="002B0605"/>
    <w:rsid w:val="002B645A"/>
    <w:rsid w:val="002C3CA1"/>
    <w:rsid w:val="002C40C0"/>
    <w:rsid w:val="002D0D39"/>
    <w:rsid w:val="002D53B6"/>
    <w:rsid w:val="002D6EF1"/>
    <w:rsid w:val="002D7AAC"/>
    <w:rsid w:val="002E235B"/>
    <w:rsid w:val="002F5981"/>
    <w:rsid w:val="0030196D"/>
    <w:rsid w:val="00303D49"/>
    <w:rsid w:val="00304379"/>
    <w:rsid w:val="00307E1B"/>
    <w:rsid w:val="00331F16"/>
    <w:rsid w:val="00356831"/>
    <w:rsid w:val="003608CF"/>
    <w:rsid w:val="003805D5"/>
    <w:rsid w:val="003849CC"/>
    <w:rsid w:val="0039373C"/>
    <w:rsid w:val="003A2B06"/>
    <w:rsid w:val="003B0572"/>
    <w:rsid w:val="003D1A57"/>
    <w:rsid w:val="003E5035"/>
    <w:rsid w:val="003F07BD"/>
    <w:rsid w:val="003F1ED6"/>
    <w:rsid w:val="004015C1"/>
    <w:rsid w:val="00410975"/>
    <w:rsid w:val="00427140"/>
    <w:rsid w:val="004305AF"/>
    <w:rsid w:val="00433FC7"/>
    <w:rsid w:val="00435520"/>
    <w:rsid w:val="00441809"/>
    <w:rsid w:val="004618BC"/>
    <w:rsid w:val="0046507E"/>
    <w:rsid w:val="004848DA"/>
    <w:rsid w:val="00484E90"/>
    <w:rsid w:val="004929E7"/>
    <w:rsid w:val="004A18E6"/>
    <w:rsid w:val="004B3983"/>
    <w:rsid w:val="004B51E6"/>
    <w:rsid w:val="004C28A9"/>
    <w:rsid w:val="004E219D"/>
    <w:rsid w:val="004E4D92"/>
    <w:rsid w:val="004E53DD"/>
    <w:rsid w:val="004F31B7"/>
    <w:rsid w:val="004F7EA7"/>
    <w:rsid w:val="00503AC4"/>
    <w:rsid w:val="0051002C"/>
    <w:rsid w:val="0051628A"/>
    <w:rsid w:val="005242B6"/>
    <w:rsid w:val="00526775"/>
    <w:rsid w:val="00527E6B"/>
    <w:rsid w:val="005332AB"/>
    <w:rsid w:val="005356F6"/>
    <w:rsid w:val="00537E0B"/>
    <w:rsid w:val="00542464"/>
    <w:rsid w:val="0054461A"/>
    <w:rsid w:val="00545EEC"/>
    <w:rsid w:val="00582BBA"/>
    <w:rsid w:val="005849A9"/>
    <w:rsid w:val="005B14BB"/>
    <w:rsid w:val="005C404B"/>
    <w:rsid w:val="005C4BF2"/>
    <w:rsid w:val="005C7E09"/>
    <w:rsid w:val="005D5943"/>
    <w:rsid w:val="005E6226"/>
    <w:rsid w:val="005F42DB"/>
    <w:rsid w:val="0060597D"/>
    <w:rsid w:val="006070A5"/>
    <w:rsid w:val="00613487"/>
    <w:rsid w:val="006469A1"/>
    <w:rsid w:val="00657EE3"/>
    <w:rsid w:val="00697EAE"/>
    <w:rsid w:val="006C5783"/>
    <w:rsid w:val="006C6187"/>
    <w:rsid w:val="006D1CED"/>
    <w:rsid w:val="006D3F9D"/>
    <w:rsid w:val="006E1570"/>
    <w:rsid w:val="006F1286"/>
    <w:rsid w:val="006F22F4"/>
    <w:rsid w:val="006F6CF5"/>
    <w:rsid w:val="006F73A0"/>
    <w:rsid w:val="00703948"/>
    <w:rsid w:val="007144A9"/>
    <w:rsid w:val="00723E51"/>
    <w:rsid w:val="00734923"/>
    <w:rsid w:val="00736648"/>
    <w:rsid w:val="00737B82"/>
    <w:rsid w:val="00757D71"/>
    <w:rsid w:val="007633D0"/>
    <w:rsid w:val="00765DCF"/>
    <w:rsid w:val="00766E0B"/>
    <w:rsid w:val="00773BB0"/>
    <w:rsid w:val="00775E11"/>
    <w:rsid w:val="007761C6"/>
    <w:rsid w:val="00776BEB"/>
    <w:rsid w:val="0078316F"/>
    <w:rsid w:val="007857E1"/>
    <w:rsid w:val="007864DA"/>
    <w:rsid w:val="007904E6"/>
    <w:rsid w:val="00794B00"/>
    <w:rsid w:val="007956D2"/>
    <w:rsid w:val="007A443C"/>
    <w:rsid w:val="007A51F8"/>
    <w:rsid w:val="007B2309"/>
    <w:rsid w:val="007B7643"/>
    <w:rsid w:val="007C4866"/>
    <w:rsid w:val="007D0262"/>
    <w:rsid w:val="007E71A1"/>
    <w:rsid w:val="00824DD6"/>
    <w:rsid w:val="00832A39"/>
    <w:rsid w:val="008340AA"/>
    <w:rsid w:val="00841E44"/>
    <w:rsid w:val="0085266F"/>
    <w:rsid w:val="00857A8A"/>
    <w:rsid w:val="008C477B"/>
    <w:rsid w:val="008C79DD"/>
    <w:rsid w:val="008D3A16"/>
    <w:rsid w:val="008E4FE6"/>
    <w:rsid w:val="008F0A9F"/>
    <w:rsid w:val="008F3D18"/>
    <w:rsid w:val="008F484B"/>
    <w:rsid w:val="008F5FF3"/>
    <w:rsid w:val="008F7986"/>
    <w:rsid w:val="009006B8"/>
    <w:rsid w:val="0090265B"/>
    <w:rsid w:val="00903295"/>
    <w:rsid w:val="00907EEB"/>
    <w:rsid w:val="00916EC1"/>
    <w:rsid w:val="0094185C"/>
    <w:rsid w:val="0094214D"/>
    <w:rsid w:val="00943B82"/>
    <w:rsid w:val="00946292"/>
    <w:rsid w:val="009534E1"/>
    <w:rsid w:val="0096058E"/>
    <w:rsid w:val="009608C1"/>
    <w:rsid w:val="00962A4F"/>
    <w:rsid w:val="00976CA9"/>
    <w:rsid w:val="00981112"/>
    <w:rsid w:val="00983BDC"/>
    <w:rsid w:val="00991C7B"/>
    <w:rsid w:val="00992C12"/>
    <w:rsid w:val="009968EC"/>
    <w:rsid w:val="009A0934"/>
    <w:rsid w:val="009B5C45"/>
    <w:rsid w:val="009D339C"/>
    <w:rsid w:val="009E0E4F"/>
    <w:rsid w:val="009E5FE4"/>
    <w:rsid w:val="009F4641"/>
    <w:rsid w:val="00A128DA"/>
    <w:rsid w:val="00A12C03"/>
    <w:rsid w:val="00A17233"/>
    <w:rsid w:val="00A231A8"/>
    <w:rsid w:val="00A27E3D"/>
    <w:rsid w:val="00A334EF"/>
    <w:rsid w:val="00A422D7"/>
    <w:rsid w:val="00A552BD"/>
    <w:rsid w:val="00A55CA6"/>
    <w:rsid w:val="00A64E06"/>
    <w:rsid w:val="00AA32ED"/>
    <w:rsid w:val="00AA76BD"/>
    <w:rsid w:val="00AB61B6"/>
    <w:rsid w:val="00AC62E0"/>
    <w:rsid w:val="00AE4D42"/>
    <w:rsid w:val="00AE7C7E"/>
    <w:rsid w:val="00B01384"/>
    <w:rsid w:val="00B0267A"/>
    <w:rsid w:val="00B046AA"/>
    <w:rsid w:val="00B077D3"/>
    <w:rsid w:val="00B10EB5"/>
    <w:rsid w:val="00B11DD2"/>
    <w:rsid w:val="00B3427E"/>
    <w:rsid w:val="00B45964"/>
    <w:rsid w:val="00B54BFF"/>
    <w:rsid w:val="00B55F71"/>
    <w:rsid w:val="00B62860"/>
    <w:rsid w:val="00B655D4"/>
    <w:rsid w:val="00B65B4F"/>
    <w:rsid w:val="00B75A80"/>
    <w:rsid w:val="00B77740"/>
    <w:rsid w:val="00B92160"/>
    <w:rsid w:val="00B92BDC"/>
    <w:rsid w:val="00B9317A"/>
    <w:rsid w:val="00BB2DD9"/>
    <w:rsid w:val="00BD0169"/>
    <w:rsid w:val="00BD37EF"/>
    <w:rsid w:val="00BF5047"/>
    <w:rsid w:val="00C164EB"/>
    <w:rsid w:val="00C242B7"/>
    <w:rsid w:val="00C37DD4"/>
    <w:rsid w:val="00C42347"/>
    <w:rsid w:val="00C423D4"/>
    <w:rsid w:val="00C53FAD"/>
    <w:rsid w:val="00C63EDB"/>
    <w:rsid w:val="00C7699C"/>
    <w:rsid w:val="00C8040F"/>
    <w:rsid w:val="00C90B63"/>
    <w:rsid w:val="00C93544"/>
    <w:rsid w:val="00C936B8"/>
    <w:rsid w:val="00C9783F"/>
    <w:rsid w:val="00CA3344"/>
    <w:rsid w:val="00CB0531"/>
    <w:rsid w:val="00CC57C4"/>
    <w:rsid w:val="00CC6A86"/>
    <w:rsid w:val="00CC790E"/>
    <w:rsid w:val="00CD42D2"/>
    <w:rsid w:val="00CE1BFF"/>
    <w:rsid w:val="00CF7252"/>
    <w:rsid w:val="00D132BA"/>
    <w:rsid w:val="00D17DC0"/>
    <w:rsid w:val="00D31174"/>
    <w:rsid w:val="00D3769C"/>
    <w:rsid w:val="00D4655D"/>
    <w:rsid w:val="00D51179"/>
    <w:rsid w:val="00D628C5"/>
    <w:rsid w:val="00D666DE"/>
    <w:rsid w:val="00D73132"/>
    <w:rsid w:val="00D751A2"/>
    <w:rsid w:val="00D76C25"/>
    <w:rsid w:val="00D81ED1"/>
    <w:rsid w:val="00D87452"/>
    <w:rsid w:val="00D92B9B"/>
    <w:rsid w:val="00D9751E"/>
    <w:rsid w:val="00DA6DFC"/>
    <w:rsid w:val="00DA7695"/>
    <w:rsid w:val="00DC30B6"/>
    <w:rsid w:val="00DC746F"/>
    <w:rsid w:val="00DE270E"/>
    <w:rsid w:val="00DE30DD"/>
    <w:rsid w:val="00DF188D"/>
    <w:rsid w:val="00E063AF"/>
    <w:rsid w:val="00E13B8D"/>
    <w:rsid w:val="00E1686E"/>
    <w:rsid w:val="00E20071"/>
    <w:rsid w:val="00E268AA"/>
    <w:rsid w:val="00E27012"/>
    <w:rsid w:val="00E27CEA"/>
    <w:rsid w:val="00E30F9C"/>
    <w:rsid w:val="00E33D77"/>
    <w:rsid w:val="00E35B3A"/>
    <w:rsid w:val="00E46AD7"/>
    <w:rsid w:val="00E73D5E"/>
    <w:rsid w:val="00E73F19"/>
    <w:rsid w:val="00E76299"/>
    <w:rsid w:val="00E877BE"/>
    <w:rsid w:val="00EA0E00"/>
    <w:rsid w:val="00EA0F51"/>
    <w:rsid w:val="00ED0F5C"/>
    <w:rsid w:val="00ED7E92"/>
    <w:rsid w:val="00EF7DFD"/>
    <w:rsid w:val="00F06A86"/>
    <w:rsid w:val="00F11522"/>
    <w:rsid w:val="00F11790"/>
    <w:rsid w:val="00F129DC"/>
    <w:rsid w:val="00F13890"/>
    <w:rsid w:val="00F15F09"/>
    <w:rsid w:val="00F30A31"/>
    <w:rsid w:val="00F47B33"/>
    <w:rsid w:val="00F66487"/>
    <w:rsid w:val="00F72EA1"/>
    <w:rsid w:val="00FA2838"/>
    <w:rsid w:val="00FB47C4"/>
    <w:rsid w:val="00FC458C"/>
    <w:rsid w:val="00FC4C51"/>
    <w:rsid w:val="00FD43F5"/>
    <w:rsid w:val="00FD4525"/>
    <w:rsid w:val="00FE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B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2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0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7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27E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27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C45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C4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FC458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C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458C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F0A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2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992C1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65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902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2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943B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2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0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7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27E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27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C45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C4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FC458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C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458C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F0A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2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992C1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65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902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2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943B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2315">
          <w:blockQuote w:val="1"/>
          <w:marLeft w:val="0"/>
          <w:marRight w:val="-167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98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15415224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78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39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1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ergroup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asergrou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E1A76-D585-47E5-9705-51A54421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19</cp:revision>
  <dcterms:created xsi:type="dcterms:W3CDTF">2022-05-24T08:18:00Z</dcterms:created>
  <dcterms:modified xsi:type="dcterms:W3CDTF">2022-05-31T04:31:00Z</dcterms:modified>
</cp:coreProperties>
</file>